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E3ECA" w14:textId="3FC25ACE"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2E1886">
        <w:rPr>
          <w:bCs/>
          <w:noProof w:val="0"/>
          <w:sz w:val="24"/>
          <w:szCs w:val="24"/>
        </w:rPr>
        <w:t>9-e</w:t>
      </w:r>
      <w:r w:rsidRPr="00B266B0">
        <w:rPr>
          <w:bCs/>
          <w:noProof w:val="0"/>
          <w:sz w:val="24"/>
          <w:szCs w:val="24"/>
        </w:rPr>
        <w:tab/>
      </w:r>
      <w:r w:rsidR="009679C8" w:rsidRPr="009679C8">
        <w:rPr>
          <w:bCs/>
          <w:noProof w:val="0"/>
          <w:sz w:val="24"/>
          <w:szCs w:val="24"/>
        </w:rPr>
        <w:t>R2-2207993</w:t>
      </w:r>
    </w:p>
    <w:p w14:paraId="178B95A4" w14:textId="098B9425" w:rsidR="00F250BE" w:rsidRPr="00465587" w:rsidRDefault="002E1886" w:rsidP="00F250BE">
      <w:pPr>
        <w:pStyle w:val="Header"/>
        <w:tabs>
          <w:tab w:val="right" w:pos="9639"/>
        </w:tabs>
        <w:rPr>
          <w:bCs/>
          <w:sz w:val="24"/>
          <w:szCs w:val="24"/>
          <w:lang w:eastAsia="zh-CN"/>
        </w:rPr>
      </w:pPr>
      <w:r>
        <w:rPr>
          <w:bCs/>
          <w:sz w:val="24"/>
          <w:szCs w:val="24"/>
          <w:lang w:eastAsia="zh-CN"/>
        </w:rPr>
        <w:t>Online, 17</w:t>
      </w:r>
      <w:r w:rsidRPr="002E1886">
        <w:rPr>
          <w:bCs/>
          <w:sz w:val="24"/>
          <w:szCs w:val="24"/>
          <w:vertAlign w:val="superscript"/>
          <w:lang w:eastAsia="zh-CN"/>
        </w:rPr>
        <w:t>th</w:t>
      </w:r>
      <w:r>
        <w:rPr>
          <w:bCs/>
          <w:sz w:val="24"/>
          <w:szCs w:val="24"/>
          <w:lang w:eastAsia="zh-CN"/>
        </w:rPr>
        <w:t xml:space="preserve"> – 2</w:t>
      </w:r>
      <w:r w:rsidR="00CC22DB">
        <w:rPr>
          <w:bCs/>
          <w:sz w:val="24"/>
          <w:szCs w:val="24"/>
          <w:lang w:eastAsia="zh-CN"/>
        </w:rPr>
        <w:t>9</w:t>
      </w:r>
      <w:r w:rsidRPr="002E1886">
        <w:rPr>
          <w:bCs/>
          <w:sz w:val="24"/>
          <w:szCs w:val="24"/>
          <w:vertAlign w:val="superscript"/>
          <w:lang w:eastAsia="zh-CN"/>
        </w:rPr>
        <w:t>th</w:t>
      </w:r>
      <w:r>
        <w:rPr>
          <w:bCs/>
          <w:sz w:val="24"/>
          <w:szCs w:val="24"/>
          <w:lang w:eastAsia="zh-CN"/>
        </w:rPr>
        <w:t xml:space="preserve"> August 2022</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AEF52C3"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7692" w:rsidRPr="003F7692">
        <w:rPr>
          <w:rFonts w:cs="Arial"/>
          <w:b/>
          <w:bCs/>
          <w:sz w:val="24"/>
          <w:lang w:eastAsia="ja-JP"/>
        </w:rPr>
        <w:t>8.14.</w:t>
      </w:r>
      <w:r w:rsidR="00B7034B">
        <w:rPr>
          <w:rFonts w:cs="Arial"/>
          <w:b/>
          <w:bCs/>
          <w:sz w:val="24"/>
          <w:lang w:eastAsia="ja-JP"/>
        </w:rPr>
        <w:t>3</w:t>
      </w:r>
      <w:r w:rsidR="003F7692" w:rsidRPr="003F7692">
        <w:rPr>
          <w:rFonts w:cs="Arial"/>
          <w:b/>
          <w:bCs/>
          <w:sz w:val="24"/>
          <w:lang w:eastAsia="ja-JP"/>
        </w:rPr>
        <w:tab/>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3F0EE273"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CC22DB">
        <w:rPr>
          <w:rFonts w:ascii="Arial" w:hAnsi="Arial" w:cs="Arial"/>
          <w:b/>
          <w:bCs/>
          <w:sz w:val="24"/>
        </w:rPr>
        <w:t>S</w:t>
      </w:r>
      <w:r w:rsidR="00B7034B" w:rsidRPr="00B7034B">
        <w:rPr>
          <w:rFonts w:ascii="Arial" w:hAnsi="Arial" w:cs="Arial"/>
          <w:b/>
          <w:bCs/>
          <w:sz w:val="24"/>
        </w:rPr>
        <w:t>upport of R17 left-over features</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1BF62DC3" w:rsidR="00A209D6" w:rsidRPr="00212C18" w:rsidRDefault="00A209D6" w:rsidP="00A209D6">
      <w:pPr>
        <w:pStyle w:val="Heading1"/>
      </w:pPr>
      <w:r w:rsidRPr="00212C18">
        <w:t>1</w:t>
      </w:r>
      <w:r w:rsidR="00611314">
        <w:t xml:space="preserve">  </w:t>
      </w:r>
      <w:r w:rsidRPr="00212C18">
        <w:t>Introduction</w:t>
      </w:r>
    </w:p>
    <w:p w14:paraId="56BDB3B6" w14:textId="6684DF30" w:rsidR="00752345" w:rsidRDefault="00366471" w:rsidP="003B59CA">
      <w:pPr>
        <w:rPr>
          <w:lang w:val="en-US" w:eastAsia="zh-CN"/>
        </w:rPr>
      </w:pPr>
      <w:r>
        <w:rPr>
          <w:rFonts w:hint="eastAsia"/>
          <w:lang w:val="en-US" w:eastAsia="zh-CN"/>
        </w:rPr>
        <w:t>I</w:t>
      </w:r>
      <w:r>
        <w:rPr>
          <w:lang w:val="en-US" w:eastAsia="zh-CN"/>
        </w:rPr>
        <w:t xml:space="preserve">n the Rel-18 WID [1] for Enhancements on NR </w:t>
      </w:r>
      <w:proofErr w:type="spellStart"/>
      <w:r>
        <w:rPr>
          <w:lang w:val="en-US" w:eastAsia="zh-CN"/>
        </w:rPr>
        <w:t>QoE</w:t>
      </w:r>
      <w:proofErr w:type="spellEnd"/>
      <w:r>
        <w:rPr>
          <w:lang w:val="en-US" w:eastAsia="zh-CN"/>
        </w:rPr>
        <w:t xml:space="preserve">, one objective on </w:t>
      </w:r>
      <w:r w:rsidR="00B7034B">
        <w:rPr>
          <w:lang w:val="en-US" w:eastAsia="zh-CN"/>
        </w:rPr>
        <w:t xml:space="preserve">R17 </w:t>
      </w:r>
      <w:proofErr w:type="spellStart"/>
      <w:r w:rsidR="00B7034B">
        <w:rPr>
          <w:lang w:val="en-US" w:eastAsia="zh-CN"/>
        </w:rPr>
        <w:t>QoE</w:t>
      </w:r>
      <w:proofErr w:type="spellEnd"/>
      <w:r w:rsidR="00B7034B">
        <w:rPr>
          <w:lang w:val="en-US" w:eastAsia="zh-CN"/>
        </w:rPr>
        <w:t xml:space="preserve"> left-over</w:t>
      </w:r>
      <w:r>
        <w:rPr>
          <w:lang w:val="en-US" w:eastAsia="zh-CN"/>
        </w:rPr>
        <w:t xml:space="preserve"> has been defined:</w:t>
      </w:r>
    </w:p>
    <w:p w14:paraId="1D90AC9F" w14:textId="77777777" w:rsidR="00B7034B" w:rsidRPr="00B7034B" w:rsidRDefault="00B7034B" w:rsidP="00C753C3">
      <w:pPr>
        <w:numPr>
          <w:ilvl w:val="0"/>
          <w:numId w:val="5"/>
        </w:numPr>
        <w:overflowPunct w:val="0"/>
        <w:autoSpaceDE w:val="0"/>
        <w:autoSpaceDN w:val="0"/>
        <w:adjustRightInd w:val="0"/>
        <w:spacing w:beforeLines="50" w:before="120" w:after="0"/>
        <w:jc w:val="both"/>
        <w:textAlignment w:val="baseline"/>
        <w:rPr>
          <w:rFonts w:eastAsia="Times New Roman"/>
          <w:bCs/>
          <w:lang w:val="en-US" w:eastAsia="zh-CN"/>
        </w:rPr>
      </w:pPr>
      <w:r w:rsidRPr="00B7034B">
        <w:rPr>
          <w:rFonts w:eastAsia="Times New Roman" w:hint="eastAsia"/>
          <w:lang w:eastAsia="zh-CN"/>
        </w:rPr>
        <w:t>Left-over features</w:t>
      </w:r>
      <w:r w:rsidRPr="00B7034B">
        <w:rPr>
          <w:rFonts w:eastAsia="Times New Roman" w:hint="eastAsia"/>
          <w:lang w:val="en-US" w:eastAsia="zh-CN"/>
        </w:rPr>
        <w:t xml:space="preserve"> from Rel-17, as well as the enhancements of existing features which are not included in Rel-17 normative phase, should be </w:t>
      </w:r>
      <w:r w:rsidRPr="00B7034B">
        <w:rPr>
          <w:rFonts w:eastAsia="Times New Roman"/>
          <w:lang w:val="en-US" w:eastAsia="zh-CN"/>
        </w:rPr>
        <w:t>supported</w:t>
      </w:r>
      <w:r w:rsidRPr="00B7034B">
        <w:rPr>
          <w:rFonts w:eastAsia="Times New Roman" w:hint="eastAsia"/>
          <w:lang w:val="en-US" w:eastAsia="zh-CN"/>
        </w:rPr>
        <w:t xml:space="preserve"> in Rel-18 </w:t>
      </w:r>
      <w:r w:rsidRPr="00B7034B">
        <w:rPr>
          <w:rFonts w:eastAsia="Times New Roman"/>
          <w:lang w:val="en-US" w:eastAsia="zh-CN"/>
        </w:rPr>
        <w:t>if consensus on benefits are reached</w:t>
      </w:r>
      <w:r w:rsidRPr="00B7034B">
        <w:rPr>
          <w:rFonts w:eastAsia="Times New Roman" w:hint="eastAsia"/>
          <w:lang w:val="en-US" w:eastAsia="zh-CN"/>
        </w:rPr>
        <w:t xml:space="preserve"> </w:t>
      </w:r>
      <w:r w:rsidRPr="00B7034B">
        <w:rPr>
          <w:rFonts w:eastAsia="Times New Roman" w:hint="eastAsia"/>
          <w:lang w:eastAsia="zh-CN"/>
        </w:rPr>
        <w:t>[</w:t>
      </w:r>
      <w:r w:rsidRPr="00B7034B">
        <w:rPr>
          <w:rFonts w:eastAsia="Times New Roman" w:hint="eastAsia"/>
          <w:lang w:val="en-US" w:eastAsia="zh-CN"/>
        </w:rPr>
        <w:t>RAN3</w:t>
      </w:r>
      <w:r w:rsidRPr="00B7034B">
        <w:rPr>
          <w:rFonts w:eastAsia="Times New Roman" w:hint="eastAsia"/>
          <w:lang w:eastAsia="zh-CN"/>
        </w:rPr>
        <w:t>, RAN2].</w:t>
      </w:r>
    </w:p>
    <w:p w14:paraId="523B14C5" w14:textId="77777777" w:rsidR="00B7034B" w:rsidRPr="00B7034B" w:rsidRDefault="00B7034B" w:rsidP="00C753C3">
      <w:pPr>
        <w:numPr>
          <w:ilvl w:val="0"/>
          <w:numId w:val="6"/>
        </w:numPr>
        <w:overflowPunct w:val="0"/>
        <w:autoSpaceDE w:val="0"/>
        <w:autoSpaceDN w:val="0"/>
        <w:adjustRightInd w:val="0"/>
        <w:spacing w:after="0"/>
        <w:textAlignment w:val="baseline"/>
        <w:rPr>
          <w:rFonts w:eastAsia="Times New Roman"/>
          <w:bCs/>
          <w:lang w:val="en-US" w:eastAsia="zh-CN"/>
        </w:rPr>
      </w:pPr>
      <w:r w:rsidRPr="00B7034B">
        <w:rPr>
          <w:rFonts w:eastAsia="Times New Roman"/>
          <w:bCs/>
          <w:lang w:val="en-US" w:eastAsia="zh-CN"/>
        </w:rPr>
        <w:t xml:space="preserve">Specify per-slice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measurement configuration enhancement.</w:t>
      </w:r>
    </w:p>
    <w:p w14:paraId="3F98AE92" w14:textId="77777777" w:rsidR="00B7034B" w:rsidRPr="00B7034B" w:rsidRDefault="00B7034B" w:rsidP="00C753C3">
      <w:pPr>
        <w:numPr>
          <w:ilvl w:val="0"/>
          <w:numId w:val="6"/>
        </w:numPr>
        <w:overflowPunct w:val="0"/>
        <w:autoSpaceDE w:val="0"/>
        <w:autoSpaceDN w:val="0"/>
        <w:adjustRightInd w:val="0"/>
        <w:spacing w:after="0"/>
        <w:textAlignment w:val="baseline"/>
        <w:rPr>
          <w:rFonts w:eastAsia="Times New Roman"/>
          <w:bCs/>
          <w:lang w:val="en-US" w:eastAsia="zh-CN"/>
        </w:rPr>
      </w:pPr>
      <w:r w:rsidRPr="00B7034B">
        <w:rPr>
          <w:rFonts w:eastAsia="Times New Roman"/>
          <w:bCs/>
          <w:lang w:val="en-US" w:eastAsia="zh-CN"/>
        </w:rPr>
        <w:t xml:space="preserve">Specify 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enhancements for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value, 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trigger event</w:t>
      </w:r>
      <w:r w:rsidRPr="00B7034B">
        <w:rPr>
          <w:rFonts w:eastAsia="Times New Roman" w:hint="eastAsia"/>
          <w:bCs/>
          <w:lang w:val="en-US" w:eastAsia="zh-CN"/>
        </w:rPr>
        <w:t xml:space="preserve">, </w:t>
      </w:r>
      <w:r w:rsidRPr="00B7034B">
        <w:rPr>
          <w:rFonts w:eastAsia="Times New Roman"/>
          <w:bCs/>
          <w:lang w:val="en-US" w:eastAsia="zh-CN"/>
        </w:rPr>
        <w:t xml:space="preserve">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Report over F1.</w:t>
      </w:r>
    </w:p>
    <w:p w14:paraId="7DE7F03F" w14:textId="5F6DEB2F" w:rsidR="00366471" w:rsidRDefault="00B7034B" w:rsidP="00C753C3">
      <w:pPr>
        <w:numPr>
          <w:ilvl w:val="0"/>
          <w:numId w:val="6"/>
        </w:numPr>
        <w:overflowPunct w:val="0"/>
        <w:autoSpaceDE w:val="0"/>
        <w:autoSpaceDN w:val="0"/>
        <w:adjustRightInd w:val="0"/>
        <w:spacing w:after="0"/>
        <w:textAlignment w:val="baseline"/>
        <w:rPr>
          <w:lang w:val="en-US"/>
        </w:rPr>
      </w:pPr>
      <w:r w:rsidRPr="00B7034B">
        <w:rPr>
          <w:rFonts w:eastAsia="Times New Roman"/>
          <w:bCs/>
          <w:lang w:val="en-US" w:eastAsia="zh-CN"/>
        </w:rPr>
        <w:t xml:space="preserve">Specify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reporting handling enhancement for overload</w:t>
      </w:r>
      <w:r w:rsidRPr="00B7034B">
        <w:rPr>
          <w:rFonts w:eastAsia="Times New Roman"/>
          <w:bCs/>
          <w:lang w:val="en-US" w:eastAsia="zh-CN" w:bidi="ar"/>
        </w:rPr>
        <w:t xml:space="preserve"> </w:t>
      </w:r>
      <w:r w:rsidRPr="00B7034B">
        <w:rPr>
          <w:rFonts w:eastAsia="Times New Roman"/>
          <w:bCs/>
          <w:lang w:val="en-US" w:eastAsia="zh-CN"/>
        </w:rPr>
        <w:t>scenario</w:t>
      </w:r>
      <w:r w:rsidRPr="00B7034B">
        <w:rPr>
          <w:rFonts w:eastAsia="Times New Roman"/>
          <w:bCs/>
          <w:lang w:val="en-US" w:eastAsia="zh-CN" w:bidi="ar"/>
        </w:rPr>
        <w:t>.</w:t>
      </w:r>
    </w:p>
    <w:p w14:paraId="127330BF" w14:textId="77777777" w:rsidR="00B7034B" w:rsidRDefault="00B7034B" w:rsidP="003B59CA">
      <w:pPr>
        <w:rPr>
          <w:lang w:val="en-US" w:eastAsia="zh-CN"/>
        </w:rPr>
      </w:pPr>
    </w:p>
    <w:p w14:paraId="306868ED" w14:textId="353D5CCA" w:rsidR="00366471" w:rsidRPr="00587DA8" w:rsidRDefault="00366471" w:rsidP="003B59CA">
      <w:pPr>
        <w:rPr>
          <w:lang w:val="en-US" w:eastAsia="zh-CN"/>
        </w:rPr>
      </w:pPr>
      <w:r>
        <w:rPr>
          <w:rFonts w:hint="eastAsia"/>
          <w:lang w:val="en-US" w:eastAsia="zh-CN"/>
        </w:rPr>
        <w:t>I</w:t>
      </w:r>
      <w:r>
        <w:rPr>
          <w:lang w:val="en-US" w:eastAsia="zh-CN"/>
        </w:rPr>
        <w:t>n this paper, we provide some initial considerations regarding this objective, mainly from RAN2 point of view.</w:t>
      </w:r>
    </w:p>
    <w:p w14:paraId="2BBFF540" w14:textId="22F62807" w:rsidR="00A209D6" w:rsidRPr="00212C18" w:rsidRDefault="0048649E" w:rsidP="00A209D6">
      <w:pPr>
        <w:pStyle w:val="Heading1"/>
      </w:pPr>
      <w:r>
        <w:t>2</w:t>
      </w:r>
      <w:r w:rsidR="00611314">
        <w:t xml:space="preserve">  </w:t>
      </w:r>
      <w:r w:rsidR="000B6676">
        <w:t>Discussion</w:t>
      </w:r>
    </w:p>
    <w:p w14:paraId="22C128E9" w14:textId="6EEE6B1F" w:rsidR="00790502" w:rsidRDefault="00790502" w:rsidP="00790502">
      <w:pPr>
        <w:pStyle w:val="Heading2"/>
      </w:pPr>
      <w:r>
        <w:t>2.1</w:t>
      </w:r>
      <w:r w:rsidR="00611314">
        <w:t xml:space="preserve"> </w:t>
      </w:r>
      <w:r w:rsidR="00B7034B" w:rsidRPr="00B7034B">
        <w:t xml:space="preserve">Per-slice </w:t>
      </w:r>
      <w:proofErr w:type="spellStart"/>
      <w:r w:rsidR="00B7034B" w:rsidRPr="00B7034B">
        <w:t>QoE</w:t>
      </w:r>
      <w:proofErr w:type="spellEnd"/>
      <w:r w:rsidR="00B7034B" w:rsidRPr="00B7034B">
        <w:t xml:space="preserve"> measurement enhancement</w:t>
      </w:r>
    </w:p>
    <w:p w14:paraId="5ED98768" w14:textId="391153AE" w:rsidR="00BE5198" w:rsidRPr="00865B69" w:rsidRDefault="00BE5198" w:rsidP="00BE5198">
      <w:pPr>
        <w:rPr>
          <w:lang w:eastAsia="zh-CN"/>
        </w:rPr>
      </w:pPr>
      <w:r>
        <w:rPr>
          <w:rFonts w:hint="eastAsia"/>
          <w:lang w:val="en-US" w:eastAsia="zh-CN"/>
        </w:rPr>
        <w:t>I</w:t>
      </w:r>
      <w:r>
        <w:rPr>
          <w:lang w:val="en-US" w:eastAsia="zh-CN"/>
        </w:rPr>
        <w:t xml:space="preserve">n R17, the per-slice </w:t>
      </w:r>
      <w:proofErr w:type="spellStart"/>
      <w:r>
        <w:rPr>
          <w:lang w:val="en-US" w:eastAsia="zh-CN"/>
        </w:rPr>
        <w:t>QoE</w:t>
      </w:r>
      <w:proofErr w:type="spellEnd"/>
      <w:r>
        <w:rPr>
          <w:lang w:val="en-US" w:eastAsia="zh-CN"/>
        </w:rPr>
        <w:t xml:space="preserve"> measurement was specified. Specifically, RAN3 introduced the slice scope in the NGAP for each </w:t>
      </w:r>
      <w:proofErr w:type="spellStart"/>
      <w:r>
        <w:rPr>
          <w:lang w:val="en-US" w:eastAsia="zh-CN"/>
        </w:rPr>
        <w:t>QoE</w:t>
      </w:r>
      <w:proofErr w:type="spellEnd"/>
      <w:r>
        <w:rPr>
          <w:lang w:val="en-US" w:eastAsia="zh-CN"/>
        </w:rPr>
        <w:t xml:space="preserve"> measurement and agreed to also include the slice ID inside the </w:t>
      </w:r>
      <w:proofErr w:type="spellStart"/>
      <w:r>
        <w:rPr>
          <w:lang w:val="en-US" w:eastAsia="zh-CN"/>
        </w:rPr>
        <w:t>QoE</w:t>
      </w:r>
      <w:proofErr w:type="spellEnd"/>
      <w:r>
        <w:rPr>
          <w:lang w:val="en-US" w:eastAsia="zh-CN"/>
        </w:rPr>
        <w:t xml:space="preserve"> report container. With such enhancement, it was expected that one </w:t>
      </w:r>
      <w:proofErr w:type="spellStart"/>
      <w:r>
        <w:rPr>
          <w:lang w:val="en-US" w:eastAsia="zh-CN"/>
        </w:rPr>
        <w:t>QoE</w:t>
      </w:r>
      <w:proofErr w:type="spellEnd"/>
      <w:r>
        <w:rPr>
          <w:lang w:val="en-US" w:eastAsia="zh-CN"/>
        </w:rPr>
        <w:t xml:space="preserve"> measurement can be applied in the granularity of slice. However, in R17, SA4 did not introduce the slice scope in the </w:t>
      </w:r>
      <w:proofErr w:type="spellStart"/>
      <w:r>
        <w:rPr>
          <w:lang w:val="en-US" w:eastAsia="zh-CN"/>
        </w:rPr>
        <w:t>QoE</w:t>
      </w:r>
      <w:proofErr w:type="spellEnd"/>
      <w:r>
        <w:rPr>
          <w:lang w:val="en-US" w:eastAsia="zh-CN"/>
        </w:rPr>
        <w:t xml:space="preserve"> configuration container and RAN2 did not introduce it in the </w:t>
      </w:r>
      <w:proofErr w:type="spellStart"/>
      <w:r>
        <w:rPr>
          <w:lang w:val="en-US" w:eastAsia="zh-CN"/>
        </w:rPr>
        <w:t>Uu</w:t>
      </w:r>
      <w:proofErr w:type="spellEnd"/>
      <w:r>
        <w:rPr>
          <w:lang w:val="en-US" w:eastAsia="zh-CN"/>
        </w:rPr>
        <w:t xml:space="preserve"> </w:t>
      </w:r>
      <w:r w:rsidRPr="00865B69">
        <w:rPr>
          <w:lang w:val="en-US" w:eastAsia="zh-CN"/>
        </w:rPr>
        <w:t>as an explicit IE</w:t>
      </w:r>
      <w:r>
        <w:rPr>
          <w:lang w:val="en-US" w:eastAsia="zh-CN"/>
        </w:rPr>
        <w:t xml:space="preserve">. As a result, the UE will start the </w:t>
      </w:r>
      <w:proofErr w:type="spellStart"/>
      <w:r>
        <w:rPr>
          <w:lang w:val="en-US" w:eastAsia="zh-CN"/>
        </w:rPr>
        <w:t>QoE</w:t>
      </w:r>
      <w:proofErr w:type="spellEnd"/>
      <w:r>
        <w:rPr>
          <w:lang w:val="en-US" w:eastAsia="zh-CN"/>
        </w:rPr>
        <w:t xml:space="preserve"> measurement for all the slices in the same service type even if the RAN receives the slice scope from the CN/OAM, and the target of applying </w:t>
      </w:r>
      <w:proofErr w:type="spellStart"/>
      <w:r>
        <w:rPr>
          <w:lang w:val="en-US" w:eastAsia="zh-CN"/>
        </w:rPr>
        <w:t>QoE</w:t>
      </w:r>
      <w:proofErr w:type="spellEnd"/>
      <w:r>
        <w:rPr>
          <w:lang w:val="en-US" w:eastAsia="zh-CN"/>
        </w:rPr>
        <w:t xml:space="preserve"> measurement to slices indicated by CN/OAM actually failed.  </w:t>
      </w:r>
    </w:p>
    <w:p w14:paraId="5A2C8183" w14:textId="0E71C834" w:rsidR="00BE5198" w:rsidRDefault="00BE5198" w:rsidP="00BE5198">
      <w:pPr>
        <w:rPr>
          <w:lang w:val="en-US" w:eastAsia="zh-CN"/>
        </w:rPr>
      </w:pPr>
      <w:r>
        <w:rPr>
          <w:lang w:val="en-US" w:eastAsia="zh-CN"/>
        </w:rPr>
        <w:t>Hence, the issue to be solved is how to send the slice scope information to UE. There are two options as shown below.</w:t>
      </w:r>
    </w:p>
    <w:p w14:paraId="78716B88" w14:textId="77777777" w:rsidR="00BE5198" w:rsidRDefault="00BE5198" w:rsidP="00BE5198">
      <w:pPr>
        <w:rPr>
          <w:lang w:val="en-US" w:eastAsia="zh-CN"/>
        </w:rPr>
      </w:pPr>
      <w:r>
        <w:rPr>
          <w:lang w:val="en-US" w:eastAsia="zh-CN"/>
        </w:rPr>
        <w:t xml:space="preserve">Option 1: Introduce the slice scope in the </w:t>
      </w:r>
      <w:proofErr w:type="spellStart"/>
      <w:r>
        <w:rPr>
          <w:lang w:val="en-US" w:eastAsia="zh-CN"/>
        </w:rPr>
        <w:t>Uu</w:t>
      </w:r>
      <w:proofErr w:type="spellEnd"/>
      <w:r>
        <w:rPr>
          <w:lang w:val="en-US" w:eastAsia="zh-CN"/>
        </w:rPr>
        <w:t xml:space="preserve"> </w:t>
      </w:r>
      <w:r w:rsidRPr="00865B69">
        <w:rPr>
          <w:lang w:val="en-US" w:eastAsia="zh-CN"/>
        </w:rPr>
        <w:t>as an explicit IE</w:t>
      </w:r>
    </w:p>
    <w:p w14:paraId="323744A8" w14:textId="77777777" w:rsidR="00BE5198" w:rsidRDefault="00BE5198" w:rsidP="00BE5198">
      <w:pPr>
        <w:rPr>
          <w:lang w:val="en-US" w:eastAsia="zh-CN"/>
        </w:rPr>
      </w:pPr>
      <w:r>
        <w:rPr>
          <w:lang w:val="en-US" w:eastAsia="zh-CN"/>
        </w:rPr>
        <w:t xml:space="preserve">Option 2: Introduce the slice scope in the </w:t>
      </w:r>
      <w:proofErr w:type="spellStart"/>
      <w:r>
        <w:rPr>
          <w:lang w:val="en-US" w:eastAsia="zh-CN"/>
        </w:rPr>
        <w:t>QoE</w:t>
      </w:r>
      <w:proofErr w:type="spellEnd"/>
      <w:r>
        <w:rPr>
          <w:lang w:val="en-US" w:eastAsia="zh-CN"/>
        </w:rPr>
        <w:t xml:space="preserve"> configuration container</w:t>
      </w:r>
    </w:p>
    <w:p w14:paraId="0D51AB70" w14:textId="424EB81F" w:rsidR="00BE5198" w:rsidRDefault="00BE5198" w:rsidP="00BE5198">
      <w:pPr>
        <w:rPr>
          <w:lang w:val="en-US" w:eastAsia="zh-CN"/>
        </w:rPr>
      </w:pPr>
      <w:r>
        <w:rPr>
          <w:lang w:val="en-US" w:eastAsia="zh-CN"/>
        </w:rPr>
        <w:t xml:space="preserve">In our understanding, the slice scope information is used by the application layer of UE, which means the AS layer of UE does not need to know the slice scope information. Therefore option 2 which includes the slice scope in the configuration container which is invisible to AS layer is preferred. As option 2 has SA4 impacts, </w:t>
      </w:r>
      <w:proofErr w:type="gramStart"/>
      <w:r>
        <w:rPr>
          <w:lang w:val="en-US" w:eastAsia="zh-CN"/>
        </w:rPr>
        <w:t>an</w:t>
      </w:r>
      <w:proofErr w:type="gramEnd"/>
      <w:r>
        <w:rPr>
          <w:lang w:val="en-US" w:eastAsia="zh-CN"/>
        </w:rPr>
        <w:t xml:space="preserve"> LS to SA4 is also needed.</w:t>
      </w:r>
    </w:p>
    <w:p w14:paraId="112AA954" w14:textId="7D5008AC" w:rsidR="00BE5198" w:rsidRDefault="00BE5198" w:rsidP="00BE5198">
      <w:pPr>
        <w:pStyle w:val="ListParagraph"/>
        <w:numPr>
          <w:ilvl w:val="0"/>
          <w:numId w:val="7"/>
        </w:numPr>
        <w:ind w:left="1134" w:hanging="1134"/>
        <w:contextualSpacing w:val="0"/>
        <w:rPr>
          <w:b/>
          <w:lang w:eastAsia="zh-CN"/>
        </w:rPr>
      </w:pPr>
      <w:r>
        <w:rPr>
          <w:b/>
          <w:lang w:eastAsia="zh-CN"/>
        </w:rPr>
        <w:t xml:space="preserve">Introduce the slice scope in the </w:t>
      </w:r>
      <w:proofErr w:type="spellStart"/>
      <w:r>
        <w:rPr>
          <w:b/>
          <w:lang w:eastAsia="zh-CN"/>
        </w:rPr>
        <w:t>QoE</w:t>
      </w:r>
      <w:proofErr w:type="spellEnd"/>
      <w:r>
        <w:rPr>
          <w:b/>
          <w:lang w:eastAsia="zh-CN"/>
        </w:rPr>
        <w:t xml:space="preserve"> configuration container</w:t>
      </w:r>
      <w:r w:rsidR="0025737F">
        <w:rPr>
          <w:b/>
          <w:lang w:eastAsia="zh-CN"/>
        </w:rPr>
        <w:t xml:space="preserve"> </w:t>
      </w:r>
      <w:r>
        <w:rPr>
          <w:b/>
          <w:lang w:eastAsia="zh-CN"/>
        </w:rPr>
        <w:t xml:space="preserve">and inform SA4 </w:t>
      </w:r>
      <w:r w:rsidR="0025737F">
        <w:rPr>
          <w:b/>
          <w:lang w:eastAsia="zh-CN"/>
        </w:rPr>
        <w:t>about this</w:t>
      </w:r>
      <w:r w:rsidRPr="0017774B">
        <w:rPr>
          <w:b/>
          <w:lang w:eastAsia="zh-CN"/>
        </w:rPr>
        <w:t>.</w:t>
      </w:r>
    </w:p>
    <w:p w14:paraId="520D766F" w14:textId="4AEF29A0" w:rsidR="00155777" w:rsidRDefault="00155777" w:rsidP="00155777">
      <w:pPr>
        <w:pStyle w:val="Heading2"/>
      </w:pPr>
      <w:proofErr w:type="gramStart"/>
      <w:r>
        <w:t>2.</w:t>
      </w:r>
      <w:r w:rsidR="001C1ED8">
        <w:t>2</w:t>
      </w:r>
      <w:r w:rsidR="00611314">
        <w:t xml:space="preserve">  </w:t>
      </w:r>
      <w:r w:rsidR="00B7034B">
        <w:rPr>
          <w:lang w:val="en-US" w:eastAsia="zh-CN"/>
        </w:rPr>
        <w:t>RAN</w:t>
      </w:r>
      <w:proofErr w:type="gramEnd"/>
      <w:r w:rsidR="00B7034B">
        <w:rPr>
          <w:lang w:val="en-US" w:eastAsia="zh-CN"/>
        </w:rPr>
        <w:t xml:space="preserve"> visible </w:t>
      </w:r>
      <w:proofErr w:type="spellStart"/>
      <w:r w:rsidR="00B7034B">
        <w:rPr>
          <w:lang w:val="en-US" w:eastAsia="zh-CN"/>
        </w:rPr>
        <w:t>QoE</w:t>
      </w:r>
      <w:proofErr w:type="spellEnd"/>
      <w:r w:rsidR="00B7034B">
        <w:rPr>
          <w:lang w:val="en-US" w:eastAsia="zh-CN"/>
        </w:rPr>
        <w:t xml:space="preserve"> enhancements</w:t>
      </w:r>
    </w:p>
    <w:p w14:paraId="5E008AD4" w14:textId="353564E8" w:rsidR="00B7034B" w:rsidRDefault="00B7034B" w:rsidP="00B7034B">
      <w:pPr>
        <w:rPr>
          <w:lang w:eastAsia="ja-JP"/>
        </w:rPr>
      </w:pPr>
      <w:r>
        <w:rPr>
          <w:lang w:val="en-US" w:eastAsia="zh-CN"/>
        </w:rPr>
        <w:t xml:space="preserve">In R17 </w:t>
      </w:r>
      <w:proofErr w:type="spellStart"/>
      <w:r>
        <w:rPr>
          <w:lang w:val="en-US" w:eastAsia="zh-CN"/>
        </w:rPr>
        <w:t>QoE</w:t>
      </w:r>
      <w:proofErr w:type="spellEnd"/>
      <w:r>
        <w:rPr>
          <w:lang w:val="en-US" w:eastAsia="zh-CN"/>
        </w:rPr>
        <w:t xml:space="preserve">, RAN3 specifies the RAN visible </w:t>
      </w:r>
      <w:proofErr w:type="spellStart"/>
      <w:r>
        <w:rPr>
          <w:lang w:val="en-US" w:eastAsia="zh-CN"/>
        </w:rPr>
        <w:t>QoE</w:t>
      </w:r>
      <w:proofErr w:type="spellEnd"/>
      <w:r>
        <w:rPr>
          <w:lang w:val="en-US" w:eastAsia="zh-CN"/>
        </w:rPr>
        <w:t xml:space="preserve"> for </w:t>
      </w:r>
      <w:r w:rsidRPr="005C624F">
        <w:t>network optimization</w:t>
      </w:r>
      <w:r w:rsidRPr="00074AF1">
        <w:t xml:space="preserve"> </w:t>
      </w:r>
      <w:r w:rsidRPr="005C624F">
        <w:t>by the</w:t>
      </w:r>
      <w:r>
        <w:t xml:space="preserve"> </w:t>
      </w:r>
      <w:proofErr w:type="spellStart"/>
      <w:r>
        <w:t>gNB</w:t>
      </w:r>
      <w:proofErr w:type="spellEnd"/>
      <w:r>
        <w:rPr>
          <w:lang w:val="en-US" w:eastAsia="zh-CN"/>
        </w:rPr>
        <w:t xml:space="preserve">. The metrics in the RAN visible </w:t>
      </w:r>
      <w:proofErr w:type="spellStart"/>
      <w:r>
        <w:rPr>
          <w:lang w:val="en-US" w:eastAsia="zh-CN"/>
        </w:rPr>
        <w:t>QoE</w:t>
      </w:r>
      <w:proofErr w:type="spellEnd"/>
      <w:r>
        <w:rPr>
          <w:lang w:val="en-US" w:eastAsia="zh-CN"/>
        </w:rPr>
        <w:t xml:space="preserve"> only include the </w:t>
      </w:r>
      <w:r>
        <w:rPr>
          <w:lang w:eastAsia="ja-JP"/>
        </w:rPr>
        <w:t>buffer level and p</w:t>
      </w:r>
      <w:r w:rsidRPr="00152F9D">
        <w:rPr>
          <w:lang w:eastAsia="ja-JP"/>
        </w:rPr>
        <w:t xml:space="preserve">layout </w:t>
      </w:r>
      <w:r>
        <w:rPr>
          <w:lang w:eastAsia="ja-JP"/>
        </w:rPr>
        <w:t>d</w:t>
      </w:r>
      <w:r w:rsidRPr="00152F9D">
        <w:rPr>
          <w:lang w:eastAsia="ja-JP"/>
        </w:rPr>
        <w:t>elay</w:t>
      </w:r>
      <w:r>
        <w:rPr>
          <w:lang w:eastAsia="ja-JP"/>
        </w:rPr>
        <w:t xml:space="preserve">. </w:t>
      </w:r>
    </w:p>
    <w:p w14:paraId="55DAD922" w14:textId="3BB5E04E" w:rsidR="00B7034B" w:rsidRDefault="00B7034B" w:rsidP="00B7034B">
      <w:pPr>
        <w:rPr>
          <w:iCs/>
          <w:lang w:eastAsia="zh-CN"/>
        </w:rPr>
      </w:pPr>
      <w:r>
        <w:rPr>
          <w:lang w:eastAsia="ja-JP"/>
        </w:rPr>
        <w:t>According to the R18 WID, RAN3</w:t>
      </w:r>
      <w:r w:rsidR="00A90ABE">
        <w:rPr>
          <w:lang w:eastAsia="ja-JP"/>
        </w:rPr>
        <w:t xml:space="preserve"> and RAN2</w:t>
      </w:r>
      <w:r>
        <w:rPr>
          <w:lang w:eastAsia="ja-JP"/>
        </w:rPr>
        <w:t xml:space="preserve"> needs to discuss the </w:t>
      </w:r>
      <w:r w:rsidR="009679C8">
        <w:rPr>
          <w:lang w:eastAsia="ja-JP"/>
        </w:rPr>
        <w:t xml:space="preserve">enhancements to RAN visible </w:t>
      </w:r>
      <w:proofErr w:type="spellStart"/>
      <w:r w:rsidR="009679C8">
        <w:rPr>
          <w:lang w:eastAsia="ja-JP"/>
        </w:rPr>
        <w:t>QoE</w:t>
      </w:r>
      <w:proofErr w:type="spellEnd"/>
      <w:r w:rsidR="009679C8">
        <w:rPr>
          <w:lang w:eastAsia="ja-JP"/>
        </w:rPr>
        <w:t xml:space="preserve">, e.g. </w:t>
      </w:r>
      <w:proofErr w:type="spellStart"/>
      <w:r>
        <w:rPr>
          <w:lang w:eastAsia="ja-JP"/>
        </w:rPr>
        <w:t>QoE</w:t>
      </w:r>
      <w:proofErr w:type="spellEnd"/>
      <w:r>
        <w:rPr>
          <w:lang w:eastAsia="ja-JP"/>
        </w:rPr>
        <w:t xml:space="preserve"> value. </w:t>
      </w:r>
      <w:r>
        <w:rPr>
          <w:iCs/>
          <w:lang w:eastAsia="zh-CN"/>
        </w:rPr>
        <w:t xml:space="preserve"> In our understanding, the purpose of </w:t>
      </w:r>
      <w:proofErr w:type="spellStart"/>
      <w:r>
        <w:rPr>
          <w:iCs/>
          <w:lang w:eastAsia="zh-CN"/>
        </w:rPr>
        <w:t>QoE</w:t>
      </w:r>
      <w:proofErr w:type="spellEnd"/>
      <w:r>
        <w:rPr>
          <w:iCs/>
          <w:lang w:eastAsia="zh-CN"/>
        </w:rPr>
        <w:t xml:space="preserve"> value is to indicate subjective experience of an ongoing service,</w:t>
      </w:r>
      <w:r w:rsidRPr="002C1FE7">
        <w:rPr>
          <w:iCs/>
          <w:lang w:eastAsia="zh-CN"/>
        </w:rPr>
        <w:t xml:space="preserve"> </w:t>
      </w:r>
      <w:r w:rsidR="009679C8">
        <w:rPr>
          <w:iCs/>
          <w:lang w:eastAsia="zh-CN"/>
        </w:rPr>
        <w:t xml:space="preserve">similar to </w:t>
      </w:r>
      <w:r>
        <w:rPr>
          <w:iCs/>
          <w:lang w:eastAsia="zh-CN"/>
        </w:rPr>
        <w:lastRenderedPageBreak/>
        <w:t xml:space="preserve">MOS value </w:t>
      </w:r>
      <w:r w:rsidR="009679C8">
        <w:rPr>
          <w:iCs/>
          <w:lang w:eastAsia="zh-CN"/>
        </w:rPr>
        <w:t xml:space="preserve">used </w:t>
      </w:r>
      <w:r>
        <w:rPr>
          <w:iCs/>
          <w:lang w:eastAsia="zh-CN"/>
        </w:rPr>
        <w:t>for</w:t>
      </w:r>
      <w:r w:rsidR="009679C8">
        <w:rPr>
          <w:iCs/>
          <w:lang w:eastAsia="zh-CN"/>
        </w:rPr>
        <w:t xml:space="preserve">, e.g. evaluating </w:t>
      </w:r>
      <w:r>
        <w:rPr>
          <w:iCs/>
          <w:lang w:eastAsia="zh-CN"/>
        </w:rPr>
        <w:t>audio</w:t>
      </w:r>
      <w:r w:rsidR="009679C8">
        <w:rPr>
          <w:iCs/>
          <w:lang w:eastAsia="zh-CN"/>
        </w:rPr>
        <w:t xml:space="preserve"> quality. Such </w:t>
      </w:r>
      <w:proofErr w:type="spellStart"/>
      <w:r w:rsidR="009679C8">
        <w:rPr>
          <w:iCs/>
          <w:lang w:eastAsia="zh-CN"/>
        </w:rPr>
        <w:t>QoE</w:t>
      </w:r>
      <w:proofErr w:type="spellEnd"/>
      <w:r w:rsidR="009679C8">
        <w:rPr>
          <w:iCs/>
          <w:lang w:eastAsia="zh-CN"/>
        </w:rPr>
        <w:t xml:space="preserve"> value report</w:t>
      </w:r>
      <w:r>
        <w:rPr>
          <w:iCs/>
          <w:lang w:eastAsia="zh-CN"/>
        </w:rPr>
        <w:t xml:space="preserve"> could be useful for RAN to </w:t>
      </w:r>
      <w:r w:rsidR="009679C8">
        <w:rPr>
          <w:iCs/>
          <w:lang w:eastAsia="zh-CN"/>
        </w:rPr>
        <w:t xml:space="preserve">determine whether some radio configuration changes are needed to improve </w:t>
      </w:r>
      <w:proofErr w:type="spellStart"/>
      <w:r w:rsidR="009679C8">
        <w:rPr>
          <w:iCs/>
          <w:lang w:eastAsia="zh-CN"/>
        </w:rPr>
        <w:t>QoE</w:t>
      </w:r>
      <w:proofErr w:type="spellEnd"/>
      <w:r w:rsidR="009679C8">
        <w:rPr>
          <w:iCs/>
          <w:lang w:eastAsia="zh-CN"/>
        </w:rPr>
        <w:t xml:space="preserve"> for the user</w:t>
      </w:r>
      <w:r>
        <w:rPr>
          <w:iCs/>
          <w:lang w:eastAsia="zh-CN"/>
        </w:rPr>
        <w:t xml:space="preserve">. </w:t>
      </w:r>
      <w:r w:rsidR="009679C8">
        <w:rPr>
          <w:iCs/>
          <w:lang w:eastAsia="zh-CN"/>
        </w:rPr>
        <w:t>However, w</w:t>
      </w:r>
      <w:r>
        <w:rPr>
          <w:iCs/>
          <w:lang w:eastAsia="zh-CN"/>
        </w:rPr>
        <w:t>e think the defini</w:t>
      </w:r>
      <w:r w:rsidR="00A90ABE">
        <w:rPr>
          <w:iCs/>
          <w:lang w:eastAsia="zh-CN"/>
        </w:rPr>
        <w:t xml:space="preserve">tion of </w:t>
      </w:r>
      <w:proofErr w:type="spellStart"/>
      <w:r w:rsidR="00A90ABE">
        <w:rPr>
          <w:iCs/>
          <w:lang w:eastAsia="zh-CN"/>
        </w:rPr>
        <w:t>QoE</w:t>
      </w:r>
      <w:proofErr w:type="spellEnd"/>
      <w:r w:rsidR="00A90ABE">
        <w:rPr>
          <w:iCs/>
          <w:lang w:eastAsia="zh-CN"/>
        </w:rPr>
        <w:t xml:space="preserve"> value is out of RAN2</w:t>
      </w:r>
      <w:r>
        <w:rPr>
          <w:iCs/>
          <w:lang w:eastAsia="zh-CN"/>
        </w:rPr>
        <w:t xml:space="preserve"> </w:t>
      </w:r>
      <w:r w:rsidR="009679C8">
        <w:rPr>
          <w:iCs/>
          <w:lang w:eastAsia="zh-CN"/>
        </w:rPr>
        <w:t>area of expertise and may require involvement, e.g. from SA4.</w:t>
      </w:r>
      <w:r w:rsidR="00F65D76">
        <w:rPr>
          <w:iCs/>
          <w:lang w:eastAsia="zh-CN"/>
        </w:rPr>
        <w:t xml:space="preserve"> </w:t>
      </w:r>
      <w:r w:rsidR="009679C8">
        <w:rPr>
          <w:iCs/>
          <w:lang w:eastAsia="zh-CN"/>
        </w:rPr>
        <w:t xml:space="preserve">Since RAN visible </w:t>
      </w:r>
      <w:proofErr w:type="spellStart"/>
      <w:r w:rsidR="009679C8">
        <w:rPr>
          <w:iCs/>
          <w:lang w:eastAsia="zh-CN"/>
        </w:rPr>
        <w:t>QoE</w:t>
      </w:r>
      <w:proofErr w:type="spellEnd"/>
      <w:r w:rsidR="009679C8">
        <w:rPr>
          <w:iCs/>
          <w:lang w:eastAsia="zh-CN"/>
        </w:rPr>
        <w:t xml:space="preserve"> framework is developed mainly in RAN3, we think that also a</w:t>
      </w:r>
      <w:r w:rsidR="00F65D76">
        <w:rPr>
          <w:iCs/>
          <w:lang w:eastAsia="zh-CN"/>
        </w:rPr>
        <w:t>ny coordination with other WGs, e.g. SA4, on this aspect are expected to be initiated by RAN3, not RAN2.</w:t>
      </w:r>
    </w:p>
    <w:p w14:paraId="47C8D055" w14:textId="5BE10303" w:rsidR="00B7034B" w:rsidRPr="000A403A" w:rsidRDefault="00A90ABE" w:rsidP="00C753C3">
      <w:pPr>
        <w:pStyle w:val="ListParagraph"/>
        <w:numPr>
          <w:ilvl w:val="0"/>
          <w:numId w:val="7"/>
        </w:numPr>
        <w:ind w:left="1134" w:hanging="1134"/>
        <w:contextualSpacing w:val="0"/>
        <w:rPr>
          <w:lang w:eastAsia="zh-CN"/>
        </w:rPr>
      </w:pPr>
      <w:r>
        <w:rPr>
          <w:b/>
          <w:lang w:eastAsia="zh-CN"/>
        </w:rPr>
        <w:t xml:space="preserve">For the </w:t>
      </w:r>
      <w:proofErr w:type="spellStart"/>
      <w:r>
        <w:rPr>
          <w:b/>
          <w:lang w:eastAsia="zh-CN"/>
        </w:rPr>
        <w:t>QoE</w:t>
      </w:r>
      <w:proofErr w:type="spellEnd"/>
      <w:r>
        <w:rPr>
          <w:b/>
          <w:lang w:eastAsia="zh-CN"/>
        </w:rPr>
        <w:t xml:space="preserve"> value</w:t>
      </w:r>
      <w:r w:rsidR="009679C8">
        <w:rPr>
          <w:b/>
          <w:lang w:eastAsia="zh-CN"/>
        </w:rPr>
        <w:t xml:space="preserve"> reporting</w:t>
      </w:r>
      <w:r>
        <w:rPr>
          <w:b/>
          <w:lang w:eastAsia="zh-CN"/>
        </w:rPr>
        <w:t xml:space="preserve">, wait </w:t>
      </w:r>
      <w:r w:rsidR="00F65D76">
        <w:rPr>
          <w:b/>
          <w:lang w:eastAsia="zh-CN"/>
        </w:rPr>
        <w:t xml:space="preserve">for </w:t>
      </w:r>
      <w:r>
        <w:rPr>
          <w:b/>
          <w:lang w:eastAsia="zh-CN"/>
        </w:rPr>
        <w:t>the progress of RAN3</w:t>
      </w:r>
      <w:r w:rsidR="00F65D76">
        <w:rPr>
          <w:b/>
          <w:lang w:eastAsia="zh-CN"/>
        </w:rPr>
        <w:t xml:space="preserve"> </w:t>
      </w:r>
      <w:r w:rsidR="009679C8">
        <w:rPr>
          <w:b/>
          <w:lang w:eastAsia="zh-CN"/>
        </w:rPr>
        <w:t xml:space="preserve">and other WGs </w:t>
      </w:r>
      <w:r w:rsidR="00F65D76">
        <w:rPr>
          <w:b/>
          <w:lang w:eastAsia="zh-CN"/>
        </w:rPr>
        <w:t>before discussing RAN2 impacts</w:t>
      </w:r>
      <w:r w:rsidR="00B7034B" w:rsidRPr="00DD5FDB">
        <w:rPr>
          <w:b/>
          <w:lang w:eastAsia="zh-CN"/>
        </w:rPr>
        <w:t>.</w:t>
      </w:r>
    </w:p>
    <w:p w14:paraId="7DED24B1" w14:textId="2C3BF1CE" w:rsidR="00B7034B" w:rsidRDefault="00B7034B" w:rsidP="00B7034B">
      <w:pPr>
        <w:rPr>
          <w:lang w:eastAsia="zh-CN"/>
        </w:rPr>
      </w:pPr>
      <w:r>
        <w:rPr>
          <w:rFonts w:hint="eastAsia"/>
          <w:lang w:eastAsia="zh-CN"/>
        </w:rPr>
        <w:t>I</w:t>
      </w:r>
      <w:r>
        <w:rPr>
          <w:lang w:eastAsia="zh-CN"/>
        </w:rPr>
        <w:t>n R</w:t>
      </w:r>
      <w:r w:rsidR="002D6166">
        <w:rPr>
          <w:lang w:eastAsia="zh-CN"/>
        </w:rPr>
        <w:t>el-</w:t>
      </w:r>
      <w:r>
        <w:rPr>
          <w:lang w:eastAsia="zh-CN"/>
        </w:rPr>
        <w:t xml:space="preserve">17 </w:t>
      </w:r>
      <w:proofErr w:type="spellStart"/>
      <w:r>
        <w:rPr>
          <w:lang w:eastAsia="zh-CN"/>
        </w:rPr>
        <w:t>QoE</w:t>
      </w:r>
      <w:proofErr w:type="spellEnd"/>
      <w:r>
        <w:rPr>
          <w:lang w:eastAsia="zh-CN"/>
        </w:rPr>
        <w:t xml:space="preserve">, RAN can configure the reporting period of the RAN visible </w:t>
      </w:r>
      <w:proofErr w:type="spellStart"/>
      <w:r>
        <w:rPr>
          <w:lang w:eastAsia="zh-CN"/>
        </w:rPr>
        <w:t>QoE</w:t>
      </w:r>
      <w:proofErr w:type="spellEnd"/>
      <w:r>
        <w:rPr>
          <w:lang w:eastAsia="zh-CN"/>
        </w:rPr>
        <w:t xml:space="preserve">. If the RAN does not configure the reporting period, the UE will send the RAN visible </w:t>
      </w:r>
      <w:proofErr w:type="spellStart"/>
      <w:r>
        <w:rPr>
          <w:lang w:eastAsia="zh-CN"/>
        </w:rPr>
        <w:t>QoE</w:t>
      </w:r>
      <w:proofErr w:type="spellEnd"/>
      <w:r>
        <w:rPr>
          <w:lang w:eastAsia="zh-CN"/>
        </w:rPr>
        <w:t xml:space="preserve"> results together with the </w:t>
      </w:r>
      <w:proofErr w:type="spellStart"/>
      <w:r>
        <w:rPr>
          <w:lang w:eastAsia="zh-CN"/>
        </w:rPr>
        <w:t>QoE</w:t>
      </w:r>
      <w:proofErr w:type="spellEnd"/>
      <w:r>
        <w:rPr>
          <w:lang w:eastAsia="zh-CN"/>
        </w:rPr>
        <w:t xml:space="preserve"> reporting container.</w:t>
      </w:r>
    </w:p>
    <w:p w14:paraId="0DA59603" w14:textId="60DE63F9" w:rsidR="00B7034B" w:rsidRDefault="00B7034B" w:rsidP="00B7034B">
      <w:pPr>
        <w:rPr>
          <w:lang w:eastAsia="zh-CN"/>
        </w:rPr>
      </w:pPr>
      <w:r>
        <w:rPr>
          <w:lang w:eastAsia="zh-CN"/>
        </w:rPr>
        <w:t>According to the R</w:t>
      </w:r>
      <w:r w:rsidR="002D6166">
        <w:rPr>
          <w:lang w:eastAsia="zh-CN"/>
        </w:rPr>
        <w:t>el-</w:t>
      </w:r>
      <w:r>
        <w:rPr>
          <w:lang w:eastAsia="zh-CN"/>
        </w:rPr>
        <w:t xml:space="preserve">18 </w:t>
      </w:r>
      <w:proofErr w:type="spellStart"/>
      <w:r>
        <w:rPr>
          <w:lang w:eastAsia="zh-CN"/>
        </w:rPr>
        <w:t>QoE</w:t>
      </w:r>
      <w:proofErr w:type="spellEnd"/>
      <w:r>
        <w:rPr>
          <w:lang w:eastAsia="zh-CN"/>
        </w:rPr>
        <w:t xml:space="preserve"> WID, RAN3</w:t>
      </w:r>
      <w:r w:rsidR="00A90ABE">
        <w:rPr>
          <w:lang w:eastAsia="zh-CN"/>
        </w:rPr>
        <w:t xml:space="preserve"> and RAN2</w:t>
      </w:r>
      <w:r>
        <w:rPr>
          <w:lang w:eastAsia="zh-CN"/>
        </w:rPr>
        <w:t xml:space="preserve"> need to discuss </w:t>
      </w:r>
      <w:r w:rsidR="002D6166">
        <w:rPr>
          <w:lang w:eastAsia="zh-CN"/>
        </w:rPr>
        <w:t xml:space="preserve">whether it would be beneficial to introduce </w:t>
      </w:r>
      <w:r>
        <w:rPr>
          <w:lang w:eastAsia="zh-CN"/>
        </w:rPr>
        <w:t xml:space="preserve">the RAN visible </w:t>
      </w:r>
      <w:proofErr w:type="spellStart"/>
      <w:r>
        <w:rPr>
          <w:lang w:eastAsia="zh-CN"/>
        </w:rPr>
        <w:t>QoE</w:t>
      </w:r>
      <w:proofErr w:type="spellEnd"/>
      <w:r>
        <w:rPr>
          <w:lang w:eastAsia="zh-CN"/>
        </w:rPr>
        <w:t xml:space="preserve"> trigger event. In our understanding, the RAN visible </w:t>
      </w:r>
      <w:proofErr w:type="spellStart"/>
      <w:r>
        <w:rPr>
          <w:lang w:eastAsia="zh-CN"/>
        </w:rPr>
        <w:t>QoE</w:t>
      </w:r>
      <w:proofErr w:type="spellEnd"/>
      <w:r>
        <w:rPr>
          <w:lang w:eastAsia="zh-CN"/>
        </w:rPr>
        <w:t xml:space="preserve"> trigger event is used to reduce the signalling overhead of the reporting. </w:t>
      </w:r>
      <w:r w:rsidR="00C87D75">
        <w:rPr>
          <w:lang w:eastAsia="zh-CN"/>
        </w:rPr>
        <w:t xml:space="preserve">On the other hand, introducing </w:t>
      </w:r>
      <w:r w:rsidR="009E3967">
        <w:rPr>
          <w:lang w:eastAsia="zh-CN"/>
        </w:rPr>
        <w:t xml:space="preserve">event-based RAN visible </w:t>
      </w:r>
      <w:proofErr w:type="spellStart"/>
      <w:r w:rsidR="009E3967">
        <w:rPr>
          <w:lang w:eastAsia="zh-CN"/>
        </w:rPr>
        <w:t>QoE</w:t>
      </w:r>
      <w:proofErr w:type="spellEnd"/>
      <w:r w:rsidR="009E3967">
        <w:rPr>
          <w:lang w:eastAsia="zh-CN"/>
        </w:rPr>
        <w:t xml:space="preserve"> reporting would </w:t>
      </w:r>
      <w:r w:rsidR="00126698">
        <w:rPr>
          <w:lang w:eastAsia="zh-CN"/>
        </w:rPr>
        <w:t xml:space="preserve">make the whole </w:t>
      </w:r>
      <w:proofErr w:type="spellStart"/>
      <w:r w:rsidR="00126698">
        <w:rPr>
          <w:lang w:eastAsia="zh-CN"/>
        </w:rPr>
        <w:t>RVQoE</w:t>
      </w:r>
      <w:proofErr w:type="spellEnd"/>
      <w:r w:rsidR="00126698">
        <w:rPr>
          <w:lang w:eastAsia="zh-CN"/>
        </w:rPr>
        <w:t xml:space="preserve"> framework overly complex. At the same time, similar goals can be achieved by setting the </w:t>
      </w:r>
      <w:proofErr w:type="spellStart"/>
      <w:r w:rsidR="00126698">
        <w:rPr>
          <w:lang w:eastAsia="zh-CN"/>
        </w:rPr>
        <w:t>RVQoE</w:t>
      </w:r>
      <w:proofErr w:type="spellEnd"/>
      <w:r w:rsidR="00126698">
        <w:rPr>
          <w:lang w:eastAsia="zh-CN"/>
        </w:rPr>
        <w:t xml:space="preserve"> reporting periodicity to longer value and changing it to a more frequent value in case the reported </w:t>
      </w:r>
      <w:proofErr w:type="spellStart"/>
      <w:r w:rsidR="00126698">
        <w:rPr>
          <w:lang w:eastAsia="zh-CN"/>
        </w:rPr>
        <w:t>QoE</w:t>
      </w:r>
      <w:proofErr w:type="spellEnd"/>
      <w:r w:rsidR="00126698">
        <w:rPr>
          <w:lang w:eastAsia="zh-CN"/>
        </w:rPr>
        <w:t xml:space="preserve"> metrics/values fall below a certain level.</w:t>
      </w:r>
      <w:r>
        <w:rPr>
          <w:lang w:eastAsia="zh-CN"/>
        </w:rPr>
        <w:t xml:space="preserve"> </w:t>
      </w:r>
    </w:p>
    <w:p w14:paraId="2478A05F" w14:textId="04C4355A" w:rsidR="00B7034B" w:rsidRPr="00DE5BFB" w:rsidRDefault="00126698" w:rsidP="00C753C3">
      <w:pPr>
        <w:pStyle w:val="ListParagraph"/>
        <w:numPr>
          <w:ilvl w:val="0"/>
          <w:numId w:val="7"/>
        </w:numPr>
        <w:ind w:left="1134" w:hanging="1134"/>
        <w:contextualSpacing w:val="0"/>
        <w:rPr>
          <w:lang w:eastAsia="zh-CN"/>
        </w:rPr>
      </w:pPr>
      <w:r>
        <w:rPr>
          <w:b/>
          <w:lang w:eastAsia="zh-CN"/>
        </w:rPr>
        <w:t xml:space="preserve">RAN2 and RAN3 </w:t>
      </w:r>
      <w:r w:rsidR="00A11622">
        <w:rPr>
          <w:b/>
          <w:lang w:eastAsia="zh-CN"/>
        </w:rPr>
        <w:t xml:space="preserve">should </w:t>
      </w:r>
      <w:r>
        <w:rPr>
          <w:b/>
          <w:lang w:eastAsia="zh-CN"/>
        </w:rPr>
        <w:t>evaluate the benefits versus complexity of i</w:t>
      </w:r>
      <w:r w:rsidR="00B7034B" w:rsidRPr="00DE5BFB">
        <w:rPr>
          <w:b/>
          <w:lang w:eastAsia="zh-CN"/>
        </w:rPr>
        <w:t>ntroduc</w:t>
      </w:r>
      <w:r>
        <w:rPr>
          <w:b/>
          <w:lang w:eastAsia="zh-CN"/>
        </w:rPr>
        <w:t>ing</w:t>
      </w:r>
      <w:r w:rsidR="00B7034B" w:rsidRPr="00DE5BFB">
        <w:rPr>
          <w:b/>
          <w:lang w:eastAsia="zh-CN"/>
        </w:rPr>
        <w:t xml:space="preserve"> event</w:t>
      </w:r>
      <w:r>
        <w:rPr>
          <w:b/>
          <w:lang w:eastAsia="zh-CN"/>
        </w:rPr>
        <w:t xml:space="preserve">-based </w:t>
      </w:r>
      <w:r w:rsidRPr="00DE5BFB">
        <w:rPr>
          <w:b/>
          <w:lang w:eastAsia="zh-CN"/>
        </w:rPr>
        <w:t xml:space="preserve">RAN visible </w:t>
      </w:r>
      <w:proofErr w:type="spellStart"/>
      <w:r w:rsidRPr="00DE5BFB">
        <w:rPr>
          <w:b/>
          <w:lang w:eastAsia="zh-CN"/>
        </w:rPr>
        <w:t>QoE</w:t>
      </w:r>
      <w:proofErr w:type="spellEnd"/>
      <w:r>
        <w:rPr>
          <w:b/>
          <w:lang w:eastAsia="zh-CN"/>
        </w:rPr>
        <w:t xml:space="preserve"> reporting considering that </w:t>
      </w:r>
      <w:r w:rsidR="00A11622">
        <w:rPr>
          <w:b/>
          <w:lang w:eastAsia="zh-CN"/>
        </w:rPr>
        <w:t xml:space="preserve">the </w:t>
      </w:r>
      <w:r>
        <w:rPr>
          <w:b/>
          <w:lang w:eastAsia="zh-CN"/>
        </w:rPr>
        <w:t>existing periodic reporting can serve the same purpose</w:t>
      </w:r>
      <w:r w:rsidR="00D02458">
        <w:rPr>
          <w:b/>
          <w:lang w:eastAsia="zh-CN"/>
        </w:rPr>
        <w:t>.</w:t>
      </w:r>
    </w:p>
    <w:p w14:paraId="12716D51" w14:textId="7DD64C8E" w:rsidR="006C1194" w:rsidRDefault="007975CD" w:rsidP="00B7034B">
      <w:pPr>
        <w:rPr>
          <w:lang w:eastAsia="zh-CN"/>
        </w:rPr>
      </w:pPr>
      <w:r>
        <w:rPr>
          <w:rFonts w:eastAsiaTheme="minorEastAsia"/>
          <w:lang w:eastAsia="zh-CN"/>
        </w:rPr>
        <w:t xml:space="preserve">Other </w:t>
      </w:r>
      <w:r w:rsidR="00A11622">
        <w:rPr>
          <w:rFonts w:eastAsiaTheme="minorEastAsia"/>
          <w:lang w:eastAsia="zh-CN"/>
        </w:rPr>
        <w:t xml:space="preserve">than </w:t>
      </w:r>
      <w:r>
        <w:rPr>
          <w:rFonts w:eastAsiaTheme="minorEastAsia"/>
          <w:lang w:eastAsia="zh-CN"/>
        </w:rPr>
        <w:t xml:space="preserve">the enhancements mentioned above, we would also like to discuss another issue related to </w:t>
      </w:r>
      <w:proofErr w:type="spellStart"/>
      <w:r>
        <w:rPr>
          <w:rFonts w:eastAsiaTheme="minorEastAsia"/>
          <w:lang w:eastAsia="zh-CN"/>
        </w:rPr>
        <w:t>RVQoE</w:t>
      </w:r>
      <w:proofErr w:type="spellEnd"/>
      <w:r>
        <w:rPr>
          <w:rFonts w:eastAsiaTheme="minorEastAsia"/>
          <w:lang w:eastAsia="zh-CN"/>
        </w:rPr>
        <w:t xml:space="preserve"> reporting. </w:t>
      </w:r>
      <w:r w:rsidR="00B7034B">
        <w:rPr>
          <w:rFonts w:eastAsiaTheme="minorEastAsia"/>
          <w:lang w:eastAsia="zh-CN"/>
        </w:rPr>
        <w:t xml:space="preserve">The motivation of RAN visible </w:t>
      </w:r>
      <w:proofErr w:type="spellStart"/>
      <w:r w:rsidR="00B7034B">
        <w:rPr>
          <w:rFonts w:eastAsiaTheme="minorEastAsia"/>
          <w:lang w:eastAsia="zh-CN"/>
        </w:rPr>
        <w:t>QoE</w:t>
      </w:r>
      <w:proofErr w:type="spellEnd"/>
      <w:r w:rsidR="00B7034B">
        <w:rPr>
          <w:rFonts w:eastAsiaTheme="minorEastAsia"/>
          <w:lang w:eastAsia="zh-CN"/>
        </w:rPr>
        <w:t xml:space="preserve"> is to optimize the radio resource allocation</w:t>
      </w:r>
      <w:r>
        <w:rPr>
          <w:rFonts w:eastAsiaTheme="minorEastAsia"/>
          <w:lang w:eastAsia="zh-CN"/>
        </w:rPr>
        <w:t xml:space="preserve"> for a specific service</w:t>
      </w:r>
      <w:r w:rsidR="00B7034B">
        <w:rPr>
          <w:rFonts w:eastAsiaTheme="minorEastAsia"/>
          <w:lang w:eastAsia="zh-CN"/>
        </w:rPr>
        <w:t xml:space="preserve">. </w:t>
      </w:r>
      <w:r w:rsidR="00B7034B">
        <w:rPr>
          <w:rFonts w:hint="eastAsia"/>
          <w:lang w:eastAsia="zh-CN"/>
        </w:rPr>
        <w:t>I</w:t>
      </w:r>
      <w:r w:rsidR="00B7034B">
        <w:rPr>
          <w:lang w:eastAsia="zh-CN"/>
        </w:rPr>
        <w:t xml:space="preserve">n R17 </w:t>
      </w:r>
      <w:proofErr w:type="spellStart"/>
      <w:r w:rsidR="00B7034B">
        <w:rPr>
          <w:lang w:eastAsia="zh-CN"/>
        </w:rPr>
        <w:t>QoE</w:t>
      </w:r>
      <w:proofErr w:type="spellEnd"/>
      <w:r w:rsidR="00B7034B">
        <w:rPr>
          <w:lang w:eastAsia="zh-CN"/>
        </w:rPr>
        <w:t xml:space="preserve">, the UE reports the PDU session ID </w:t>
      </w:r>
      <w:r>
        <w:rPr>
          <w:lang w:eastAsia="zh-CN"/>
        </w:rPr>
        <w:t xml:space="preserve">that is used for the service for which </w:t>
      </w:r>
      <w:r w:rsidR="00B7034B">
        <w:rPr>
          <w:lang w:eastAsia="zh-CN"/>
        </w:rPr>
        <w:t xml:space="preserve">RAN visible </w:t>
      </w:r>
      <w:proofErr w:type="spellStart"/>
      <w:r w:rsidR="00B7034B">
        <w:rPr>
          <w:lang w:eastAsia="zh-CN"/>
        </w:rPr>
        <w:t>QoE</w:t>
      </w:r>
      <w:proofErr w:type="spellEnd"/>
      <w:r>
        <w:rPr>
          <w:lang w:eastAsia="zh-CN"/>
        </w:rPr>
        <w:t xml:space="preserve"> measurements are </w:t>
      </w:r>
      <w:proofErr w:type="spellStart"/>
      <w:r w:rsidR="00A11622">
        <w:rPr>
          <w:lang w:eastAsia="zh-CN"/>
        </w:rPr>
        <w:t>gatehered</w:t>
      </w:r>
      <w:proofErr w:type="spellEnd"/>
      <w:r w:rsidR="00B7034B">
        <w:rPr>
          <w:lang w:eastAsia="zh-CN"/>
        </w:rPr>
        <w:t xml:space="preserve">. </w:t>
      </w:r>
      <w:r>
        <w:rPr>
          <w:lang w:eastAsia="zh-CN"/>
        </w:rPr>
        <w:t xml:space="preserve">However, PDU session ID alone may not be sufficient for the </w:t>
      </w:r>
      <w:proofErr w:type="spellStart"/>
      <w:r>
        <w:rPr>
          <w:lang w:eastAsia="zh-CN"/>
        </w:rPr>
        <w:t>gNB</w:t>
      </w:r>
      <w:proofErr w:type="spellEnd"/>
      <w:r>
        <w:rPr>
          <w:lang w:eastAsia="zh-CN"/>
        </w:rPr>
        <w:t xml:space="preserve"> to </w:t>
      </w:r>
      <w:r w:rsidR="006C1194">
        <w:rPr>
          <w:lang w:eastAsia="zh-CN"/>
        </w:rPr>
        <w:t xml:space="preserve">understand which radio resource </w:t>
      </w:r>
      <w:r w:rsidR="00FD67DC">
        <w:rPr>
          <w:lang w:eastAsia="zh-CN"/>
        </w:rPr>
        <w:t>configurations</w:t>
      </w:r>
      <w:r w:rsidR="006C1194">
        <w:rPr>
          <w:lang w:eastAsia="zh-CN"/>
        </w:rPr>
        <w:t xml:space="preserve"> may need to be adjusted.</w:t>
      </w:r>
    </w:p>
    <w:p w14:paraId="7079E369" w14:textId="7101A23A" w:rsidR="00B7034B" w:rsidRDefault="00B7034B" w:rsidP="00B7034B">
      <w:pPr>
        <w:rPr>
          <w:lang w:eastAsia="zh-CN"/>
        </w:rPr>
      </w:pPr>
      <w:r>
        <w:rPr>
          <w:lang w:eastAsia="zh-CN"/>
        </w:rPr>
        <w:t xml:space="preserve">In NR, RAN decides </w:t>
      </w:r>
      <w:r w:rsidR="006C1194">
        <w:rPr>
          <w:lang w:eastAsia="zh-CN"/>
        </w:rPr>
        <w:t xml:space="preserve">about </w:t>
      </w:r>
      <w:r>
        <w:rPr>
          <w:lang w:eastAsia="zh-CN"/>
        </w:rPr>
        <w:t>the mapping between QoS flows and DRBs. RAN can configure multiple DRBs for different QoS flows of one PDU session.</w:t>
      </w:r>
      <w:r w:rsidR="005A1E71">
        <w:rPr>
          <w:lang w:eastAsia="zh-CN"/>
        </w:rPr>
        <w:t xml:space="preserve"> Furthermore</w:t>
      </w:r>
      <w:r>
        <w:rPr>
          <w:lang w:eastAsia="zh-CN"/>
        </w:rPr>
        <w:t xml:space="preserve">, the QoS flows of one PDU session </w:t>
      </w:r>
      <w:r w:rsidR="005A1E71">
        <w:rPr>
          <w:lang w:eastAsia="zh-CN"/>
        </w:rPr>
        <w:t xml:space="preserve">may </w:t>
      </w:r>
      <w:r>
        <w:rPr>
          <w:lang w:eastAsia="zh-CN"/>
        </w:rPr>
        <w:t>belong to different service types</w:t>
      </w:r>
      <w:r w:rsidR="005A1E71">
        <w:rPr>
          <w:lang w:eastAsia="zh-CN"/>
        </w:rPr>
        <w:t xml:space="preserve"> and</w:t>
      </w:r>
      <w:r>
        <w:rPr>
          <w:lang w:eastAsia="zh-CN"/>
        </w:rPr>
        <w:t xml:space="preserve"> RAN does not know the service types </w:t>
      </w:r>
      <w:r w:rsidR="005A1E71">
        <w:rPr>
          <w:lang w:eastAsia="zh-CN"/>
        </w:rPr>
        <w:t xml:space="preserve">served by </w:t>
      </w:r>
      <w:r>
        <w:rPr>
          <w:lang w:eastAsia="zh-CN"/>
        </w:rPr>
        <w:t>each DRB. Therefore</w:t>
      </w:r>
      <w:r w:rsidR="005A1E71">
        <w:rPr>
          <w:lang w:eastAsia="zh-CN"/>
        </w:rPr>
        <w:t>,</w:t>
      </w:r>
      <w:r>
        <w:rPr>
          <w:lang w:eastAsia="zh-CN"/>
        </w:rPr>
        <w:t xml:space="preserve"> RAN does not </w:t>
      </w:r>
      <w:r w:rsidR="005A1E71">
        <w:rPr>
          <w:lang w:eastAsia="zh-CN"/>
        </w:rPr>
        <w:t xml:space="preserve">always </w:t>
      </w:r>
      <w:r>
        <w:rPr>
          <w:lang w:eastAsia="zh-CN"/>
        </w:rPr>
        <w:t>know which DRB should be optimized based on the PDU session ID.</w:t>
      </w:r>
    </w:p>
    <w:p w14:paraId="0F16287C" w14:textId="625CF794" w:rsidR="00B7034B" w:rsidRDefault="006C1194" w:rsidP="00B7034B">
      <w:pPr>
        <w:rPr>
          <w:lang w:eastAsia="zh-CN"/>
        </w:rPr>
      </w:pPr>
      <w:r>
        <w:rPr>
          <w:lang w:eastAsia="zh-CN"/>
        </w:rPr>
        <w:t xml:space="preserve">In consequence, </w:t>
      </w:r>
      <w:proofErr w:type="spellStart"/>
      <w:r>
        <w:rPr>
          <w:lang w:eastAsia="zh-CN"/>
        </w:rPr>
        <w:t>RVQoE</w:t>
      </w:r>
      <w:proofErr w:type="spellEnd"/>
      <w:r>
        <w:rPr>
          <w:lang w:eastAsia="zh-CN"/>
        </w:rPr>
        <w:t xml:space="preserve"> reporting may turn out to be useless in certain mapping configurations. </w:t>
      </w:r>
      <w:r w:rsidR="00B7034B">
        <w:rPr>
          <w:lang w:eastAsia="zh-CN"/>
        </w:rPr>
        <w:t>Therefore</w:t>
      </w:r>
      <w:r>
        <w:rPr>
          <w:lang w:eastAsia="zh-CN"/>
        </w:rPr>
        <w:t>,</w:t>
      </w:r>
      <w:r w:rsidR="00B7034B">
        <w:rPr>
          <w:lang w:eastAsia="zh-CN"/>
        </w:rPr>
        <w:t xml:space="preserve"> we suggest to introduce the QoS flows information in the RAN visible </w:t>
      </w:r>
      <w:proofErr w:type="spellStart"/>
      <w:r w:rsidR="00B7034B">
        <w:rPr>
          <w:lang w:eastAsia="zh-CN"/>
        </w:rPr>
        <w:t>QoE</w:t>
      </w:r>
      <w:proofErr w:type="spellEnd"/>
      <w:r w:rsidR="00B7034B">
        <w:rPr>
          <w:lang w:eastAsia="zh-CN"/>
        </w:rPr>
        <w:t xml:space="preserve"> reporting. </w:t>
      </w:r>
      <w:r>
        <w:rPr>
          <w:lang w:eastAsia="zh-CN"/>
        </w:rPr>
        <w:t xml:space="preserve">Thanks to this, </w:t>
      </w:r>
      <w:r w:rsidR="00B7034B">
        <w:rPr>
          <w:lang w:eastAsia="zh-CN"/>
        </w:rPr>
        <w:t>RAN can</w:t>
      </w:r>
      <w:r>
        <w:rPr>
          <w:lang w:eastAsia="zh-CN"/>
        </w:rPr>
        <w:t xml:space="preserve"> react accordingly, e.g.</w:t>
      </w:r>
      <w:r w:rsidR="00B7034B">
        <w:rPr>
          <w:lang w:eastAsia="zh-CN"/>
        </w:rPr>
        <w:t xml:space="preserve"> </w:t>
      </w:r>
      <w:r>
        <w:rPr>
          <w:lang w:eastAsia="zh-CN"/>
        </w:rPr>
        <w:t xml:space="preserve">optimize only these DRBs which are </w:t>
      </w:r>
      <w:r w:rsidR="00A96628">
        <w:rPr>
          <w:lang w:eastAsia="zh-CN"/>
        </w:rPr>
        <w:t>relevant for the service or perform QoS flow remapping if needed</w:t>
      </w:r>
      <w:r w:rsidR="00B7034B">
        <w:rPr>
          <w:lang w:eastAsia="zh-CN"/>
        </w:rPr>
        <w:t xml:space="preserve">. </w:t>
      </w:r>
      <w:r w:rsidR="006B45C5">
        <w:rPr>
          <w:lang w:eastAsia="zh-CN"/>
        </w:rPr>
        <w:t>In order to make this possible we may need to request CT1/SA4 to provide such information to the UE from application layer.</w:t>
      </w:r>
    </w:p>
    <w:p w14:paraId="601BE1E8" w14:textId="52C4D0A0" w:rsidR="00B7034B" w:rsidRDefault="00B7034B" w:rsidP="00C753C3">
      <w:pPr>
        <w:pStyle w:val="ListParagraph"/>
        <w:numPr>
          <w:ilvl w:val="0"/>
          <w:numId w:val="7"/>
        </w:numPr>
        <w:ind w:left="1134" w:hanging="1134"/>
        <w:contextualSpacing w:val="0"/>
        <w:rPr>
          <w:rFonts w:eastAsiaTheme="minorEastAsia"/>
          <w:b/>
          <w:lang w:eastAsia="zh-CN"/>
        </w:rPr>
      </w:pPr>
      <w:r>
        <w:rPr>
          <w:rFonts w:eastAsiaTheme="minorEastAsia"/>
          <w:b/>
          <w:lang w:eastAsia="zh-CN"/>
        </w:rPr>
        <w:t xml:space="preserve">Introduce the QoS flows information in the RAN visible </w:t>
      </w:r>
      <w:proofErr w:type="spellStart"/>
      <w:r>
        <w:rPr>
          <w:rFonts w:eastAsiaTheme="minorEastAsia"/>
          <w:b/>
          <w:lang w:eastAsia="zh-CN"/>
        </w:rPr>
        <w:t>QoE</w:t>
      </w:r>
      <w:proofErr w:type="spellEnd"/>
      <w:r>
        <w:rPr>
          <w:rFonts w:eastAsiaTheme="minorEastAsia"/>
          <w:b/>
          <w:lang w:eastAsia="zh-CN"/>
        </w:rPr>
        <w:t xml:space="preserve"> </w:t>
      </w:r>
      <w:r w:rsidR="006B45C5">
        <w:rPr>
          <w:rFonts w:eastAsiaTheme="minorEastAsia"/>
          <w:b/>
          <w:lang w:eastAsia="zh-CN"/>
        </w:rPr>
        <w:t xml:space="preserve">report </w:t>
      </w:r>
      <w:r>
        <w:rPr>
          <w:rFonts w:eastAsiaTheme="minorEastAsia"/>
          <w:b/>
          <w:lang w:eastAsia="zh-CN"/>
        </w:rPr>
        <w:t>from the UE</w:t>
      </w:r>
      <w:r w:rsidR="00D02458">
        <w:rPr>
          <w:rFonts w:eastAsiaTheme="minorEastAsia"/>
          <w:b/>
          <w:lang w:eastAsia="zh-CN"/>
        </w:rPr>
        <w:t>.</w:t>
      </w:r>
      <w:r w:rsidR="00FF07AE">
        <w:rPr>
          <w:rFonts w:eastAsiaTheme="minorEastAsia"/>
          <w:b/>
          <w:lang w:eastAsia="zh-CN"/>
        </w:rPr>
        <w:t xml:space="preserve">  </w:t>
      </w:r>
      <w:r w:rsidR="006B45C5">
        <w:rPr>
          <w:rFonts w:eastAsiaTheme="minorEastAsia"/>
          <w:b/>
          <w:lang w:eastAsia="zh-CN"/>
        </w:rPr>
        <w:t>Request CT1/SA4 to intr</w:t>
      </w:r>
      <w:r w:rsidR="00FD67DC">
        <w:rPr>
          <w:rFonts w:eastAsiaTheme="minorEastAsia"/>
          <w:b/>
          <w:lang w:eastAsia="zh-CN"/>
        </w:rPr>
        <w:t>oduc</w:t>
      </w:r>
      <w:r w:rsidR="006B45C5">
        <w:rPr>
          <w:rFonts w:eastAsiaTheme="minorEastAsia"/>
          <w:b/>
          <w:lang w:eastAsia="zh-CN"/>
        </w:rPr>
        <w:t xml:space="preserve">e this information in the RAN visible </w:t>
      </w:r>
      <w:proofErr w:type="spellStart"/>
      <w:r w:rsidR="006B45C5">
        <w:rPr>
          <w:rFonts w:eastAsiaTheme="minorEastAsia"/>
          <w:b/>
          <w:lang w:eastAsia="zh-CN"/>
        </w:rPr>
        <w:t>QoE</w:t>
      </w:r>
      <w:proofErr w:type="spellEnd"/>
      <w:r w:rsidR="006B45C5">
        <w:rPr>
          <w:rFonts w:eastAsiaTheme="minorEastAsia"/>
          <w:b/>
          <w:lang w:eastAsia="zh-CN"/>
        </w:rPr>
        <w:t xml:space="preserve"> report provided from application layer to the UE.</w:t>
      </w:r>
    </w:p>
    <w:p w14:paraId="7CFFB5C5" w14:textId="21FF0B5B" w:rsidR="009176CD" w:rsidRDefault="009176CD" w:rsidP="009176CD">
      <w:pPr>
        <w:pStyle w:val="Heading2"/>
      </w:pPr>
      <w:proofErr w:type="gramStart"/>
      <w:r>
        <w:t>2.</w:t>
      </w:r>
      <w:r w:rsidR="009009F3">
        <w:t>3</w:t>
      </w:r>
      <w:r w:rsidR="00611314">
        <w:t xml:space="preserve">  </w:t>
      </w:r>
      <w:proofErr w:type="spellStart"/>
      <w:r w:rsidR="00B7034B">
        <w:rPr>
          <w:bCs/>
          <w:lang w:val="en-US" w:eastAsia="zh-CN"/>
        </w:rPr>
        <w:t>QoE</w:t>
      </w:r>
      <w:proofErr w:type="spellEnd"/>
      <w:proofErr w:type="gramEnd"/>
      <w:r w:rsidR="00B7034B">
        <w:rPr>
          <w:bCs/>
          <w:lang w:val="en-US" w:eastAsia="zh-CN"/>
        </w:rPr>
        <w:t xml:space="preserve"> reporting handling enhancement for </w:t>
      </w:r>
      <w:r w:rsidR="00B7034B">
        <w:rPr>
          <w:bCs/>
          <w:lang w:val="en-US" w:eastAsia="zh-CN" w:bidi="ar"/>
        </w:rPr>
        <w:t xml:space="preserve">overload </w:t>
      </w:r>
      <w:r w:rsidR="00B7034B">
        <w:rPr>
          <w:bCs/>
          <w:lang w:val="en-US" w:eastAsia="zh-CN"/>
        </w:rPr>
        <w:t>scenario</w:t>
      </w:r>
      <w:r w:rsidR="00B7034B">
        <w:t xml:space="preserve"> </w:t>
      </w:r>
    </w:p>
    <w:p w14:paraId="4A5407D9" w14:textId="3A86AB17" w:rsidR="00C64DF2" w:rsidRDefault="0012667E" w:rsidP="00C64DF2">
      <w:pPr>
        <w:rPr>
          <w:lang w:eastAsia="zh-CN"/>
        </w:rPr>
      </w:pPr>
      <w:r>
        <w:rPr>
          <w:lang w:eastAsia="zh-CN"/>
        </w:rPr>
        <w:t xml:space="preserve">In case of overload, the network may issue a </w:t>
      </w:r>
      <w:proofErr w:type="spellStart"/>
      <w:r>
        <w:rPr>
          <w:lang w:eastAsia="zh-CN"/>
        </w:rPr>
        <w:t>QoE</w:t>
      </w:r>
      <w:proofErr w:type="spellEnd"/>
      <w:r>
        <w:rPr>
          <w:lang w:eastAsia="zh-CN"/>
        </w:rPr>
        <w:t xml:space="preserve"> pause indication to the UE. When the UE receives such indication, it</w:t>
      </w:r>
      <w:r w:rsidR="00C64DF2">
        <w:rPr>
          <w:lang w:eastAsia="zh-CN"/>
        </w:rPr>
        <w:t xml:space="preserve"> continues the </w:t>
      </w:r>
      <w:proofErr w:type="spellStart"/>
      <w:r w:rsidR="00C64DF2">
        <w:rPr>
          <w:lang w:eastAsia="zh-CN"/>
        </w:rPr>
        <w:t>QoE</w:t>
      </w:r>
      <w:proofErr w:type="spellEnd"/>
      <w:r w:rsidR="00C64DF2">
        <w:rPr>
          <w:lang w:eastAsia="zh-CN"/>
        </w:rPr>
        <w:t xml:space="preserve"> measurement</w:t>
      </w:r>
      <w:r>
        <w:rPr>
          <w:lang w:eastAsia="zh-CN"/>
        </w:rPr>
        <w:t>s</w:t>
      </w:r>
      <w:r w:rsidR="00C64DF2">
        <w:rPr>
          <w:lang w:eastAsia="zh-CN"/>
        </w:rPr>
        <w:t xml:space="preserve"> and stores the </w:t>
      </w:r>
      <w:proofErr w:type="spellStart"/>
      <w:r w:rsidR="00C64DF2">
        <w:rPr>
          <w:lang w:eastAsia="zh-CN"/>
        </w:rPr>
        <w:t>QoE</w:t>
      </w:r>
      <w:proofErr w:type="spellEnd"/>
      <w:r w:rsidR="00C64DF2">
        <w:rPr>
          <w:lang w:eastAsia="zh-CN"/>
        </w:rPr>
        <w:t xml:space="preserve"> </w:t>
      </w:r>
      <w:r>
        <w:rPr>
          <w:lang w:eastAsia="zh-CN"/>
        </w:rPr>
        <w:t>reports</w:t>
      </w:r>
      <w:r w:rsidR="00C64DF2">
        <w:rPr>
          <w:lang w:eastAsia="zh-CN"/>
        </w:rPr>
        <w:t xml:space="preserve"> in the AS</w:t>
      </w:r>
      <w:r>
        <w:rPr>
          <w:lang w:eastAsia="zh-CN"/>
        </w:rPr>
        <w:t xml:space="preserve"> layer</w:t>
      </w:r>
      <w:r w:rsidR="00C64DF2">
        <w:rPr>
          <w:lang w:eastAsia="zh-CN"/>
        </w:rPr>
        <w:t>.</w:t>
      </w:r>
    </w:p>
    <w:p w14:paraId="14BDF789" w14:textId="5753C657" w:rsidR="00C64DF2" w:rsidRDefault="00C64DF2" w:rsidP="00C64DF2">
      <w:pPr>
        <w:rPr>
          <w:rFonts w:eastAsiaTheme="minorEastAsia"/>
          <w:lang w:eastAsia="zh-CN"/>
        </w:rPr>
      </w:pPr>
      <w:r>
        <w:rPr>
          <w:rFonts w:eastAsiaTheme="minorEastAsia"/>
          <w:lang w:eastAsia="zh-CN"/>
        </w:rPr>
        <w:t xml:space="preserve">When overload happens, multiple UEs may have been configured with corresponding </w:t>
      </w:r>
      <w:proofErr w:type="spellStart"/>
      <w:r>
        <w:rPr>
          <w:rFonts w:eastAsiaTheme="minorEastAsia"/>
          <w:lang w:eastAsia="zh-CN"/>
        </w:rPr>
        <w:t>QoE</w:t>
      </w:r>
      <w:proofErr w:type="spellEnd"/>
      <w:r>
        <w:rPr>
          <w:rFonts w:eastAsiaTheme="minorEastAsia"/>
          <w:lang w:eastAsia="zh-CN"/>
        </w:rPr>
        <w:t xml:space="preserve"> measurements in the cell. These </w:t>
      </w:r>
      <w:proofErr w:type="spellStart"/>
      <w:r>
        <w:rPr>
          <w:rFonts w:eastAsiaTheme="minorEastAsia"/>
          <w:lang w:eastAsia="zh-CN"/>
        </w:rPr>
        <w:t>QoE</w:t>
      </w:r>
      <w:proofErr w:type="spellEnd"/>
      <w:r>
        <w:rPr>
          <w:rFonts w:eastAsiaTheme="minorEastAsia"/>
          <w:lang w:eastAsia="zh-CN"/>
        </w:rPr>
        <w:t xml:space="preserve"> measurements may be configured for different service types and different slices, and different </w:t>
      </w:r>
      <w:proofErr w:type="spellStart"/>
      <w:r>
        <w:rPr>
          <w:rFonts w:eastAsiaTheme="minorEastAsia"/>
          <w:lang w:eastAsia="zh-CN"/>
        </w:rPr>
        <w:t>QoE</w:t>
      </w:r>
      <w:proofErr w:type="spellEnd"/>
      <w:r>
        <w:rPr>
          <w:rFonts w:eastAsiaTheme="minorEastAsia"/>
          <w:lang w:eastAsia="zh-CN"/>
        </w:rPr>
        <w:t xml:space="preserve"> measurements may have different reporting period and different size</w:t>
      </w:r>
      <w:r w:rsidR="0012667E">
        <w:rPr>
          <w:rFonts w:eastAsiaTheme="minorEastAsia"/>
          <w:lang w:eastAsia="zh-CN"/>
        </w:rPr>
        <w:t>s</w:t>
      </w:r>
      <w:r>
        <w:rPr>
          <w:rFonts w:eastAsiaTheme="minorEastAsia"/>
          <w:lang w:eastAsia="zh-CN"/>
        </w:rPr>
        <w:t xml:space="preserve"> of </w:t>
      </w:r>
      <w:proofErr w:type="spellStart"/>
      <w:r>
        <w:rPr>
          <w:rFonts w:eastAsiaTheme="minorEastAsia"/>
          <w:lang w:eastAsia="zh-CN"/>
        </w:rPr>
        <w:t>QoE</w:t>
      </w:r>
      <w:proofErr w:type="spellEnd"/>
      <w:r>
        <w:rPr>
          <w:rFonts w:eastAsiaTheme="minorEastAsia"/>
          <w:lang w:eastAsia="zh-CN"/>
        </w:rPr>
        <w:t xml:space="preserve"> report.</w:t>
      </w:r>
    </w:p>
    <w:p w14:paraId="56CE053B" w14:textId="6716604F" w:rsidR="00C64DF2" w:rsidRDefault="0012667E" w:rsidP="00C64DF2">
      <w:pPr>
        <w:rPr>
          <w:rFonts w:eastAsiaTheme="minorEastAsia"/>
          <w:lang w:eastAsia="zh-CN"/>
        </w:rPr>
      </w:pPr>
      <w:r>
        <w:rPr>
          <w:rFonts w:eastAsiaTheme="minorEastAsia"/>
          <w:lang w:eastAsia="zh-CN"/>
        </w:rPr>
        <w:t xml:space="preserve">When an overload happens, </w:t>
      </w:r>
      <w:r w:rsidR="00C64DF2">
        <w:rPr>
          <w:rFonts w:eastAsiaTheme="minorEastAsia"/>
          <w:lang w:eastAsia="zh-CN"/>
        </w:rPr>
        <w:t xml:space="preserve">RAN does not need to pause all the </w:t>
      </w:r>
      <w:proofErr w:type="spellStart"/>
      <w:r w:rsidR="00C64DF2">
        <w:rPr>
          <w:rFonts w:eastAsiaTheme="minorEastAsia"/>
          <w:lang w:eastAsia="zh-CN"/>
        </w:rPr>
        <w:t>QoE</w:t>
      </w:r>
      <w:proofErr w:type="spellEnd"/>
      <w:r w:rsidR="00C64DF2">
        <w:rPr>
          <w:rFonts w:eastAsiaTheme="minorEastAsia"/>
          <w:lang w:eastAsia="zh-CN"/>
        </w:rPr>
        <w:t xml:space="preserve"> measurement reporting. For example, in case of RAN overload which is not severe, RAN only needs to pause parts of the ongoing </w:t>
      </w:r>
      <w:proofErr w:type="spellStart"/>
      <w:r w:rsidR="00C64DF2">
        <w:rPr>
          <w:rFonts w:eastAsiaTheme="minorEastAsia"/>
          <w:lang w:eastAsia="zh-CN"/>
        </w:rPr>
        <w:t>QoE</w:t>
      </w:r>
      <w:proofErr w:type="spellEnd"/>
      <w:r w:rsidR="00C64DF2">
        <w:rPr>
          <w:rFonts w:eastAsiaTheme="minorEastAsia"/>
          <w:lang w:eastAsia="zh-CN"/>
        </w:rPr>
        <w:t xml:space="preserve"> measurement reporting and </w:t>
      </w:r>
      <w:r>
        <w:rPr>
          <w:rFonts w:eastAsiaTheme="minorEastAsia"/>
          <w:lang w:eastAsia="zh-CN"/>
        </w:rPr>
        <w:t xml:space="preserve">it is up to network </w:t>
      </w:r>
      <w:r w:rsidRPr="00B85BE4">
        <w:rPr>
          <w:rFonts w:eastAsiaTheme="minorEastAsia"/>
          <w:lang w:eastAsia="zh-CN"/>
        </w:rPr>
        <w:t>strategy</w:t>
      </w:r>
      <w:r>
        <w:rPr>
          <w:rFonts w:eastAsiaTheme="minorEastAsia"/>
          <w:lang w:eastAsia="zh-CN"/>
        </w:rPr>
        <w:t xml:space="preserve"> to decide </w:t>
      </w:r>
      <w:r w:rsidR="00C64DF2">
        <w:rPr>
          <w:rFonts w:eastAsiaTheme="minorEastAsia"/>
          <w:lang w:eastAsia="zh-CN"/>
        </w:rPr>
        <w:t xml:space="preserve">which </w:t>
      </w:r>
      <w:proofErr w:type="spellStart"/>
      <w:r>
        <w:rPr>
          <w:rFonts w:eastAsiaTheme="minorEastAsia"/>
          <w:lang w:eastAsia="zh-CN"/>
        </w:rPr>
        <w:t>QoE</w:t>
      </w:r>
      <w:proofErr w:type="spellEnd"/>
      <w:r>
        <w:rPr>
          <w:rFonts w:eastAsiaTheme="minorEastAsia"/>
          <w:lang w:eastAsia="zh-CN"/>
        </w:rPr>
        <w:t xml:space="preserve"> configurations should </w:t>
      </w:r>
      <w:r w:rsidR="00C64DF2">
        <w:rPr>
          <w:rFonts w:eastAsiaTheme="minorEastAsia"/>
          <w:lang w:eastAsia="zh-CN"/>
        </w:rPr>
        <w:t xml:space="preserve">be paused. </w:t>
      </w:r>
      <w:r w:rsidR="007C2329">
        <w:rPr>
          <w:rFonts w:eastAsiaTheme="minorEastAsia"/>
          <w:lang w:eastAsia="zh-CN"/>
        </w:rPr>
        <w:t>Considering that d</w:t>
      </w:r>
      <w:r w:rsidR="00C64DF2">
        <w:rPr>
          <w:rFonts w:eastAsiaTheme="minorEastAsia"/>
          <w:lang w:eastAsia="zh-CN"/>
        </w:rPr>
        <w:t xml:space="preserve">ifferent operators may have different priorities on different service types and slices, we think it is reasonable for RAN to select the </w:t>
      </w:r>
      <w:proofErr w:type="spellStart"/>
      <w:r w:rsidR="00C64DF2">
        <w:rPr>
          <w:rFonts w:eastAsiaTheme="minorEastAsia"/>
          <w:lang w:eastAsia="zh-CN"/>
        </w:rPr>
        <w:t>QoE</w:t>
      </w:r>
      <w:proofErr w:type="spellEnd"/>
      <w:r w:rsidR="00C64DF2">
        <w:rPr>
          <w:rFonts w:eastAsiaTheme="minorEastAsia"/>
          <w:lang w:eastAsia="zh-CN"/>
        </w:rPr>
        <w:t xml:space="preserve"> measurements to pause based on operators’ </w:t>
      </w:r>
      <w:r w:rsidR="007C2329">
        <w:rPr>
          <w:rFonts w:eastAsiaTheme="minorEastAsia"/>
          <w:lang w:eastAsia="zh-CN"/>
        </w:rPr>
        <w:t>preferences/</w:t>
      </w:r>
      <w:r w:rsidR="00C64DF2">
        <w:rPr>
          <w:rFonts w:eastAsiaTheme="minorEastAsia"/>
          <w:lang w:eastAsia="zh-CN"/>
        </w:rPr>
        <w:t xml:space="preserve">priorities. </w:t>
      </w:r>
      <w:r w:rsidR="00FB16DB">
        <w:rPr>
          <w:rFonts w:eastAsiaTheme="minorEastAsia"/>
          <w:lang w:eastAsia="zh-CN"/>
        </w:rPr>
        <w:t xml:space="preserve">As can be seen from [2], this is exactly the reason for which this objective was added to the WID. </w:t>
      </w:r>
    </w:p>
    <w:p w14:paraId="66942D1F" w14:textId="77777777" w:rsidR="009747BC" w:rsidRPr="007C2329" w:rsidRDefault="009747BC" w:rsidP="009747BC">
      <w:pPr>
        <w:rPr>
          <w:rFonts w:eastAsiaTheme="minorEastAsia"/>
          <w:b/>
          <w:lang w:eastAsia="zh-CN"/>
        </w:rPr>
      </w:pPr>
      <w:r w:rsidRPr="007C2329">
        <w:rPr>
          <w:rFonts w:eastAsiaTheme="minorEastAsia"/>
          <w:b/>
          <w:lang w:eastAsia="zh-CN"/>
        </w:rPr>
        <w:t>Observation 1</w:t>
      </w:r>
      <w:r>
        <w:rPr>
          <w:rFonts w:eastAsiaTheme="minorEastAsia"/>
          <w:b/>
          <w:lang w:eastAsia="zh-CN"/>
        </w:rPr>
        <w:t xml:space="preserve">: It is beneficial for the </w:t>
      </w:r>
      <w:proofErr w:type="spellStart"/>
      <w:r>
        <w:rPr>
          <w:rFonts w:eastAsiaTheme="minorEastAsia"/>
          <w:b/>
          <w:lang w:eastAsia="zh-CN"/>
        </w:rPr>
        <w:t>gNB</w:t>
      </w:r>
      <w:proofErr w:type="spellEnd"/>
      <w:r>
        <w:rPr>
          <w:rFonts w:eastAsiaTheme="minorEastAsia"/>
          <w:b/>
          <w:lang w:eastAsia="zh-CN"/>
        </w:rPr>
        <w:t xml:space="preserve"> to know the priority information of a certain </w:t>
      </w:r>
      <w:proofErr w:type="spellStart"/>
      <w:r>
        <w:rPr>
          <w:rFonts w:eastAsiaTheme="minorEastAsia"/>
          <w:b/>
          <w:lang w:eastAsia="zh-CN"/>
        </w:rPr>
        <w:t>QoE</w:t>
      </w:r>
      <w:proofErr w:type="spellEnd"/>
      <w:r>
        <w:rPr>
          <w:rFonts w:eastAsiaTheme="minorEastAsia"/>
          <w:b/>
          <w:lang w:eastAsia="zh-CN"/>
        </w:rPr>
        <w:t xml:space="preserve"> configuration which can be used for determining which </w:t>
      </w:r>
      <w:proofErr w:type="spellStart"/>
      <w:r>
        <w:rPr>
          <w:rFonts w:eastAsiaTheme="minorEastAsia"/>
          <w:b/>
          <w:lang w:eastAsia="zh-CN"/>
        </w:rPr>
        <w:t>QoE</w:t>
      </w:r>
      <w:proofErr w:type="spellEnd"/>
      <w:r>
        <w:rPr>
          <w:rFonts w:eastAsiaTheme="minorEastAsia"/>
          <w:b/>
          <w:lang w:eastAsia="zh-CN"/>
        </w:rPr>
        <w:t xml:space="preserve"> configurations to pause and which to continue during RAN overload.</w:t>
      </w:r>
    </w:p>
    <w:p w14:paraId="38AB86B2" w14:textId="0A3B4BCE" w:rsidR="00C64DF2" w:rsidRDefault="000E7EAD" w:rsidP="00C64DF2">
      <w:pPr>
        <w:rPr>
          <w:rFonts w:eastAsiaTheme="minorEastAsia"/>
          <w:lang w:eastAsia="zh-CN"/>
        </w:rPr>
      </w:pPr>
      <w:r>
        <w:rPr>
          <w:rFonts w:eastAsiaTheme="minorEastAsia"/>
          <w:lang w:eastAsia="zh-CN"/>
        </w:rPr>
        <w:t xml:space="preserve">It is also worth considering whether such priority information should be equally applicable to signalling based and management based </w:t>
      </w:r>
      <w:proofErr w:type="spellStart"/>
      <w:r>
        <w:rPr>
          <w:rFonts w:eastAsiaTheme="minorEastAsia"/>
          <w:lang w:eastAsia="zh-CN"/>
        </w:rPr>
        <w:t>QoE</w:t>
      </w:r>
      <w:proofErr w:type="spellEnd"/>
      <w:r>
        <w:rPr>
          <w:rFonts w:eastAsiaTheme="minorEastAsia"/>
          <w:lang w:eastAsia="zh-CN"/>
        </w:rPr>
        <w:t xml:space="preserve">. </w:t>
      </w:r>
      <w:r w:rsidR="00C64DF2">
        <w:rPr>
          <w:rFonts w:eastAsiaTheme="minorEastAsia"/>
          <w:lang w:eastAsia="zh-CN"/>
        </w:rPr>
        <w:t>According to the TR 38.890, m</w:t>
      </w:r>
      <w:r w:rsidR="00C64DF2" w:rsidRPr="00820FE6">
        <w:rPr>
          <w:rFonts w:eastAsiaTheme="minorEastAsia"/>
          <w:lang w:eastAsia="zh-CN"/>
        </w:rPr>
        <w:t xml:space="preserve">anagement based </w:t>
      </w:r>
      <w:proofErr w:type="spellStart"/>
      <w:r w:rsidR="00C64DF2" w:rsidRPr="00820FE6">
        <w:rPr>
          <w:rFonts w:eastAsiaTheme="minorEastAsia"/>
          <w:lang w:eastAsia="zh-CN"/>
        </w:rPr>
        <w:t>QoE</w:t>
      </w:r>
      <w:proofErr w:type="spellEnd"/>
      <w:r w:rsidR="00C64DF2" w:rsidRPr="00820FE6">
        <w:rPr>
          <w:rFonts w:eastAsiaTheme="minorEastAsia"/>
          <w:lang w:eastAsia="zh-CN"/>
        </w:rPr>
        <w:t xml:space="preserve"> configuration should not override signalling based </w:t>
      </w:r>
      <w:proofErr w:type="spellStart"/>
      <w:r w:rsidR="00C64DF2" w:rsidRPr="00820FE6">
        <w:rPr>
          <w:rFonts w:eastAsiaTheme="minorEastAsia"/>
          <w:lang w:eastAsia="zh-CN"/>
        </w:rPr>
        <w:t>QoE</w:t>
      </w:r>
      <w:proofErr w:type="spellEnd"/>
      <w:r w:rsidR="00C64DF2" w:rsidRPr="00820FE6">
        <w:rPr>
          <w:rFonts w:eastAsiaTheme="minorEastAsia"/>
          <w:lang w:eastAsia="zh-CN"/>
        </w:rPr>
        <w:t xml:space="preserve"> configuration.</w:t>
      </w:r>
      <w:r w:rsidR="00C64DF2">
        <w:rPr>
          <w:rFonts w:eastAsiaTheme="minorEastAsia"/>
          <w:lang w:eastAsia="zh-CN"/>
        </w:rPr>
        <w:t xml:space="preserve"> This is because the signalling based </w:t>
      </w:r>
      <w:proofErr w:type="spellStart"/>
      <w:r w:rsidR="00C64DF2">
        <w:rPr>
          <w:rFonts w:eastAsiaTheme="minorEastAsia"/>
          <w:lang w:eastAsia="zh-CN"/>
        </w:rPr>
        <w:t>QoE</w:t>
      </w:r>
      <w:proofErr w:type="spellEnd"/>
      <w:r w:rsidR="00C64DF2">
        <w:rPr>
          <w:rFonts w:eastAsiaTheme="minorEastAsia"/>
          <w:lang w:eastAsia="zh-CN"/>
        </w:rPr>
        <w:t xml:space="preserve"> is initiated towards a </w:t>
      </w:r>
      <w:r w:rsidR="00C64DF2" w:rsidRPr="00062989">
        <w:rPr>
          <w:lang w:eastAsia="zh-CN"/>
        </w:rPr>
        <w:t>specific UE</w:t>
      </w:r>
      <w:r w:rsidR="00C64DF2">
        <w:rPr>
          <w:rFonts w:eastAsiaTheme="minorEastAsia"/>
          <w:lang w:eastAsia="zh-CN"/>
        </w:rPr>
        <w:t xml:space="preserve"> for </w:t>
      </w:r>
      <w:r w:rsidR="00C64DF2">
        <w:rPr>
          <w:rFonts w:eastAsiaTheme="minorEastAsia"/>
          <w:lang w:eastAsia="zh-CN"/>
        </w:rPr>
        <w:lastRenderedPageBreak/>
        <w:t xml:space="preserve">some special cases, e.g. the subscriber complaint. Considering the fact that the priority of signalling based </w:t>
      </w:r>
      <w:proofErr w:type="spellStart"/>
      <w:r w:rsidR="00C64DF2">
        <w:rPr>
          <w:rFonts w:eastAsiaTheme="minorEastAsia"/>
          <w:lang w:eastAsia="zh-CN"/>
        </w:rPr>
        <w:t>QoE</w:t>
      </w:r>
      <w:proofErr w:type="spellEnd"/>
      <w:r w:rsidR="00C64DF2">
        <w:rPr>
          <w:rFonts w:eastAsiaTheme="minorEastAsia"/>
          <w:lang w:eastAsia="zh-CN"/>
        </w:rPr>
        <w:t xml:space="preserve"> is higher than management based </w:t>
      </w:r>
      <w:proofErr w:type="spellStart"/>
      <w:r w:rsidR="00C64DF2">
        <w:rPr>
          <w:rFonts w:eastAsiaTheme="minorEastAsia"/>
          <w:lang w:eastAsia="zh-CN"/>
        </w:rPr>
        <w:t>QoE</w:t>
      </w:r>
      <w:proofErr w:type="spellEnd"/>
      <w:r w:rsidR="00C64DF2">
        <w:rPr>
          <w:rFonts w:eastAsiaTheme="minorEastAsia"/>
          <w:lang w:eastAsia="zh-CN"/>
        </w:rPr>
        <w:t xml:space="preserve"> measurements, and there will not be many signalling based </w:t>
      </w:r>
      <w:proofErr w:type="spellStart"/>
      <w:r w:rsidR="00C64DF2">
        <w:rPr>
          <w:rFonts w:eastAsiaTheme="minorEastAsia"/>
          <w:lang w:eastAsia="zh-CN"/>
        </w:rPr>
        <w:t>QoE</w:t>
      </w:r>
      <w:proofErr w:type="spellEnd"/>
      <w:r w:rsidR="00C64DF2">
        <w:rPr>
          <w:rFonts w:eastAsiaTheme="minorEastAsia"/>
          <w:lang w:eastAsia="zh-CN"/>
        </w:rPr>
        <w:t xml:space="preserve"> measurements in one RAN, we think there is no need to send the priority for signalling based </w:t>
      </w:r>
      <w:proofErr w:type="spellStart"/>
      <w:r w:rsidR="00C64DF2">
        <w:rPr>
          <w:rFonts w:eastAsiaTheme="minorEastAsia"/>
          <w:lang w:eastAsia="zh-CN"/>
        </w:rPr>
        <w:t>QoE</w:t>
      </w:r>
      <w:proofErr w:type="spellEnd"/>
      <w:r w:rsidR="00C64DF2">
        <w:rPr>
          <w:rFonts w:eastAsiaTheme="minorEastAsia"/>
          <w:lang w:eastAsia="zh-CN"/>
        </w:rPr>
        <w:t xml:space="preserve"> measurements from the CN. </w:t>
      </w:r>
    </w:p>
    <w:p w14:paraId="275B2179" w14:textId="4F6479CA" w:rsidR="00C64DF2" w:rsidRDefault="00C64DF2" w:rsidP="00C64DF2">
      <w:pPr>
        <w:rPr>
          <w:rFonts w:eastAsiaTheme="minorEastAsia"/>
          <w:lang w:eastAsia="zh-CN"/>
        </w:rPr>
      </w:pPr>
      <w:r>
        <w:rPr>
          <w:rFonts w:eastAsiaTheme="minorEastAsia"/>
          <w:lang w:eastAsia="zh-CN"/>
        </w:rPr>
        <w:t xml:space="preserve">On the other hand, for management based </w:t>
      </w:r>
      <w:proofErr w:type="spellStart"/>
      <w:r>
        <w:rPr>
          <w:rFonts w:eastAsiaTheme="minorEastAsia"/>
          <w:lang w:eastAsia="zh-CN"/>
        </w:rPr>
        <w:t>QoE</w:t>
      </w:r>
      <w:proofErr w:type="spellEnd"/>
      <w:r>
        <w:rPr>
          <w:rFonts w:eastAsiaTheme="minorEastAsia"/>
          <w:lang w:eastAsia="zh-CN"/>
        </w:rPr>
        <w:t xml:space="preserve"> measurement, RAN may select </w:t>
      </w:r>
      <w:r w:rsidR="000E7EAD">
        <w:rPr>
          <w:rFonts w:eastAsiaTheme="minorEastAsia"/>
          <w:lang w:eastAsia="zh-CN"/>
        </w:rPr>
        <w:t>a group of</w:t>
      </w:r>
      <w:r>
        <w:rPr>
          <w:rFonts w:eastAsiaTheme="minorEastAsia"/>
          <w:lang w:eastAsia="zh-CN"/>
        </w:rPr>
        <w:t xml:space="preserve"> UEs to perform the measurement in order to judge the </w:t>
      </w:r>
      <w:proofErr w:type="spellStart"/>
      <w:r>
        <w:rPr>
          <w:rFonts w:eastAsiaTheme="minorEastAsia"/>
          <w:lang w:eastAsia="zh-CN"/>
        </w:rPr>
        <w:t>QoE</w:t>
      </w:r>
      <w:proofErr w:type="spellEnd"/>
      <w:r>
        <w:rPr>
          <w:rFonts w:eastAsiaTheme="minorEastAsia"/>
          <w:lang w:eastAsia="zh-CN"/>
        </w:rPr>
        <w:t xml:space="preserve"> performance in the area of the RAN, and there can be multiple management based </w:t>
      </w:r>
      <w:proofErr w:type="spellStart"/>
      <w:r>
        <w:rPr>
          <w:rFonts w:eastAsiaTheme="minorEastAsia"/>
          <w:lang w:eastAsia="zh-CN"/>
        </w:rPr>
        <w:t>QoE</w:t>
      </w:r>
      <w:proofErr w:type="spellEnd"/>
      <w:r>
        <w:rPr>
          <w:rFonts w:eastAsiaTheme="minorEastAsia"/>
          <w:lang w:eastAsia="zh-CN"/>
        </w:rPr>
        <w:t xml:space="preserve"> measurements. In this case, we think it is beneficial for RAN to receive the priorities of the management based </w:t>
      </w:r>
      <w:proofErr w:type="spellStart"/>
      <w:r>
        <w:rPr>
          <w:rFonts w:eastAsiaTheme="minorEastAsia"/>
          <w:lang w:eastAsia="zh-CN"/>
        </w:rPr>
        <w:t>QoE</w:t>
      </w:r>
      <w:proofErr w:type="spellEnd"/>
      <w:r>
        <w:rPr>
          <w:rFonts w:eastAsiaTheme="minorEastAsia"/>
          <w:lang w:eastAsia="zh-CN"/>
        </w:rPr>
        <w:t xml:space="preserve"> measurements</w:t>
      </w:r>
      <w:r w:rsidR="003B0CA2">
        <w:rPr>
          <w:rFonts w:eastAsiaTheme="minorEastAsia"/>
          <w:lang w:eastAsia="zh-CN"/>
        </w:rPr>
        <w:t xml:space="preserve"> so that RAN can decide which </w:t>
      </w:r>
      <w:proofErr w:type="spellStart"/>
      <w:r w:rsidR="003B0CA2">
        <w:rPr>
          <w:rFonts w:eastAsiaTheme="minorEastAsia"/>
          <w:lang w:eastAsia="zh-CN"/>
        </w:rPr>
        <w:t>QoE</w:t>
      </w:r>
      <w:proofErr w:type="spellEnd"/>
      <w:r w:rsidR="003B0CA2">
        <w:rPr>
          <w:rFonts w:eastAsiaTheme="minorEastAsia"/>
          <w:lang w:eastAsia="zh-CN"/>
        </w:rPr>
        <w:t xml:space="preserve"> configurations to pause</w:t>
      </w:r>
      <w:r>
        <w:rPr>
          <w:rFonts w:eastAsiaTheme="minorEastAsia"/>
          <w:lang w:eastAsia="zh-CN"/>
        </w:rPr>
        <w:t xml:space="preserve">. </w:t>
      </w:r>
      <w:r w:rsidR="003B0CA2">
        <w:rPr>
          <w:rFonts w:eastAsiaTheme="minorEastAsia"/>
          <w:lang w:eastAsia="zh-CN"/>
        </w:rPr>
        <w:t xml:space="preserve">Moreover, when RAN overload is solved, RAN can also select the </w:t>
      </w:r>
      <w:proofErr w:type="spellStart"/>
      <w:r w:rsidR="003B0CA2">
        <w:rPr>
          <w:rFonts w:eastAsiaTheme="minorEastAsia"/>
          <w:lang w:eastAsia="zh-CN"/>
        </w:rPr>
        <w:t>QoE</w:t>
      </w:r>
      <w:proofErr w:type="spellEnd"/>
      <w:r w:rsidR="003B0CA2">
        <w:rPr>
          <w:rFonts w:eastAsiaTheme="minorEastAsia"/>
          <w:lang w:eastAsia="zh-CN"/>
        </w:rPr>
        <w:t xml:space="preserve"> measurement</w:t>
      </w:r>
      <w:r w:rsidR="003B0CA2">
        <w:rPr>
          <w:rFonts w:eastAsiaTheme="minorEastAsia"/>
          <w:lang w:eastAsia="zh-CN"/>
        </w:rPr>
        <w:t>s</w:t>
      </w:r>
      <w:r w:rsidR="003B0CA2">
        <w:rPr>
          <w:rFonts w:eastAsiaTheme="minorEastAsia"/>
          <w:lang w:eastAsia="zh-CN"/>
        </w:rPr>
        <w:t xml:space="preserve"> to be resumed </w:t>
      </w:r>
      <w:r w:rsidR="003B0CA2">
        <w:rPr>
          <w:rFonts w:eastAsiaTheme="minorEastAsia"/>
          <w:lang w:eastAsia="zh-CN"/>
        </w:rPr>
        <w:t xml:space="preserve">first </w:t>
      </w:r>
      <w:r w:rsidR="003B0CA2">
        <w:rPr>
          <w:rFonts w:eastAsiaTheme="minorEastAsia"/>
          <w:lang w:eastAsia="zh-CN"/>
        </w:rPr>
        <w:t xml:space="preserve">based on the priorities in order to avoid </w:t>
      </w:r>
      <w:r w:rsidR="003B0CA2">
        <w:rPr>
          <w:rFonts w:eastAsiaTheme="minorEastAsia"/>
          <w:lang w:eastAsia="zh-CN"/>
        </w:rPr>
        <w:t xml:space="preserve">invoking the </w:t>
      </w:r>
      <w:r w:rsidR="003B0CA2">
        <w:rPr>
          <w:rFonts w:eastAsiaTheme="minorEastAsia"/>
          <w:lang w:eastAsia="zh-CN"/>
        </w:rPr>
        <w:t>overload situation</w:t>
      </w:r>
      <w:r w:rsidR="003B0CA2">
        <w:rPr>
          <w:rFonts w:eastAsiaTheme="minorEastAsia"/>
          <w:lang w:eastAsia="zh-CN"/>
        </w:rPr>
        <w:t xml:space="preserve"> again</w:t>
      </w:r>
      <w:r w:rsidR="003B0CA2">
        <w:rPr>
          <w:rFonts w:eastAsiaTheme="minorEastAsia"/>
          <w:lang w:eastAsia="zh-CN"/>
        </w:rPr>
        <w:t xml:space="preserve">. </w:t>
      </w:r>
      <w:r>
        <w:rPr>
          <w:rFonts w:eastAsiaTheme="minorEastAsia"/>
          <w:lang w:eastAsia="zh-CN"/>
        </w:rPr>
        <w:t xml:space="preserve"> </w:t>
      </w:r>
    </w:p>
    <w:p w14:paraId="689576B1" w14:textId="57C50658" w:rsidR="00C64DF2" w:rsidRPr="0012667E" w:rsidRDefault="00C64DF2" w:rsidP="0012667E">
      <w:pPr>
        <w:pStyle w:val="ListParagraph"/>
        <w:numPr>
          <w:ilvl w:val="0"/>
          <w:numId w:val="7"/>
        </w:numPr>
        <w:ind w:left="1134" w:hanging="1134"/>
        <w:contextualSpacing w:val="0"/>
        <w:rPr>
          <w:rFonts w:eastAsiaTheme="minorEastAsia"/>
          <w:b/>
          <w:lang w:eastAsia="zh-CN"/>
        </w:rPr>
      </w:pPr>
      <w:r>
        <w:rPr>
          <w:b/>
        </w:rPr>
        <w:t>I</w:t>
      </w:r>
      <w:r w:rsidRPr="00F50ABB">
        <w:rPr>
          <w:b/>
        </w:rPr>
        <w:t xml:space="preserve">t is proposed </w:t>
      </w:r>
      <w:r>
        <w:rPr>
          <w:b/>
        </w:rPr>
        <w:t xml:space="preserve">that </w:t>
      </w:r>
      <w:r w:rsidRPr="00F50ABB">
        <w:rPr>
          <w:b/>
        </w:rPr>
        <w:t>OAM send</w:t>
      </w:r>
      <w:r>
        <w:rPr>
          <w:b/>
        </w:rPr>
        <w:t>s</w:t>
      </w:r>
      <w:r w:rsidRPr="00F50ABB">
        <w:rPr>
          <w:b/>
        </w:rPr>
        <w:t xml:space="preserve"> the priorities </w:t>
      </w:r>
      <w:r>
        <w:rPr>
          <w:b/>
        </w:rPr>
        <w:t>for</w:t>
      </w:r>
      <w:r w:rsidRPr="00F50ABB">
        <w:rPr>
          <w:b/>
        </w:rPr>
        <w:t xml:space="preserve"> the </w:t>
      </w:r>
      <w:r>
        <w:rPr>
          <w:b/>
        </w:rPr>
        <w:t xml:space="preserve">management based </w:t>
      </w:r>
      <w:proofErr w:type="spellStart"/>
      <w:r w:rsidRPr="00F50ABB">
        <w:rPr>
          <w:b/>
        </w:rPr>
        <w:t>QoE</w:t>
      </w:r>
      <w:proofErr w:type="spellEnd"/>
      <w:r w:rsidRPr="00F50ABB">
        <w:rPr>
          <w:b/>
        </w:rPr>
        <w:t xml:space="preserve"> </w:t>
      </w:r>
      <w:r w:rsidR="00CD6A04">
        <w:rPr>
          <w:b/>
        </w:rPr>
        <w:t>configurations</w:t>
      </w:r>
      <w:r w:rsidR="00CD6A04" w:rsidRPr="00F50ABB">
        <w:rPr>
          <w:b/>
        </w:rPr>
        <w:t xml:space="preserve"> </w:t>
      </w:r>
      <w:r>
        <w:rPr>
          <w:b/>
        </w:rPr>
        <w:t>to</w:t>
      </w:r>
      <w:r w:rsidRPr="00F50ABB">
        <w:rPr>
          <w:b/>
        </w:rPr>
        <w:t xml:space="preserve"> </w:t>
      </w:r>
      <w:r w:rsidR="00C85542">
        <w:rPr>
          <w:b/>
        </w:rPr>
        <w:t xml:space="preserve">the </w:t>
      </w:r>
      <w:proofErr w:type="spellStart"/>
      <w:r w:rsidR="00C85542">
        <w:rPr>
          <w:b/>
        </w:rPr>
        <w:t>gNB</w:t>
      </w:r>
      <w:proofErr w:type="spellEnd"/>
      <w:r w:rsidRPr="00F50ABB">
        <w:rPr>
          <w:b/>
        </w:rPr>
        <w:t>.</w:t>
      </w:r>
    </w:p>
    <w:p w14:paraId="5FF2457F" w14:textId="114420FD" w:rsidR="00A209D6" w:rsidRPr="00184A25" w:rsidRDefault="000B6676" w:rsidP="00A209D6">
      <w:pPr>
        <w:pStyle w:val="Heading1"/>
      </w:pPr>
      <w:proofErr w:type="gramStart"/>
      <w:r>
        <w:t>3</w:t>
      </w:r>
      <w:r w:rsidR="00284230">
        <w:t xml:space="preserve">  </w:t>
      </w:r>
      <w:r w:rsidR="003E2413" w:rsidRPr="00184A25">
        <w:t>Conclusions</w:t>
      </w:r>
      <w:proofErr w:type="gramEnd"/>
    </w:p>
    <w:p w14:paraId="707576D4" w14:textId="259F9CC5" w:rsidR="008D76B4" w:rsidRDefault="00FF7A42" w:rsidP="00ED0E0C">
      <w:pPr>
        <w:rPr>
          <w:lang w:eastAsia="zh-CN"/>
        </w:rPr>
      </w:pPr>
      <w:r>
        <w:rPr>
          <w:rFonts w:hint="eastAsia"/>
          <w:lang w:eastAsia="zh-CN"/>
        </w:rPr>
        <w:t>I</w:t>
      </w:r>
      <w:r>
        <w:rPr>
          <w:lang w:eastAsia="zh-CN"/>
        </w:rPr>
        <w:t xml:space="preserve">n this paper, we provide some initial considerations on </w:t>
      </w:r>
      <w:r w:rsidR="00A90ABE">
        <w:rPr>
          <w:lang w:eastAsia="zh-CN"/>
        </w:rPr>
        <w:t xml:space="preserve">R17 </w:t>
      </w:r>
      <w:proofErr w:type="spellStart"/>
      <w:r>
        <w:rPr>
          <w:lang w:eastAsia="zh-CN"/>
        </w:rPr>
        <w:t>QoE</w:t>
      </w:r>
      <w:proofErr w:type="spellEnd"/>
      <w:r>
        <w:rPr>
          <w:lang w:eastAsia="zh-CN"/>
        </w:rPr>
        <w:t xml:space="preserve"> </w:t>
      </w:r>
      <w:r w:rsidR="00A90ABE">
        <w:rPr>
          <w:lang w:eastAsia="zh-CN"/>
        </w:rPr>
        <w:t>left-over</w:t>
      </w:r>
      <w:r>
        <w:rPr>
          <w:lang w:eastAsia="zh-CN"/>
        </w:rPr>
        <w:t>. We have the following prop</w:t>
      </w:r>
      <w:r w:rsidR="00B87372">
        <w:rPr>
          <w:rFonts w:hint="eastAsia"/>
          <w:lang w:eastAsia="zh-CN"/>
        </w:rPr>
        <w:t>osals</w:t>
      </w:r>
      <w:r>
        <w:rPr>
          <w:lang w:eastAsia="zh-CN"/>
        </w:rPr>
        <w:t>:</w:t>
      </w:r>
    </w:p>
    <w:p w14:paraId="13636929" w14:textId="77777777" w:rsidR="00964A28" w:rsidRDefault="00964A28" w:rsidP="00964A28">
      <w:pPr>
        <w:pStyle w:val="ListParagraph"/>
        <w:numPr>
          <w:ilvl w:val="0"/>
          <w:numId w:val="9"/>
        </w:numPr>
        <w:contextualSpacing w:val="0"/>
        <w:rPr>
          <w:b/>
          <w:lang w:eastAsia="zh-CN"/>
        </w:rPr>
      </w:pPr>
      <w:r>
        <w:rPr>
          <w:b/>
          <w:lang w:eastAsia="zh-CN"/>
        </w:rPr>
        <w:t xml:space="preserve">Introduce the slice scope in the </w:t>
      </w:r>
      <w:proofErr w:type="spellStart"/>
      <w:r>
        <w:rPr>
          <w:b/>
          <w:lang w:eastAsia="zh-CN"/>
        </w:rPr>
        <w:t>QoE</w:t>
      </w:r>
      <w:proofErr w:type="spellEnd"/>
      <w:r>
        <w:rPr>
          <w:b/>
          <w:lang w:eastAsia="zh-CN"/>
        </w:rPr>
        <w:t xml:space="preserve"> configuration container and inform SA4 about this</w:t>
      </w:r>
      <w:r w:rsidRPr="0017774B">
        <w:rPr>
          <w:b/>
          <w:lang w:eastAsia="zh-CN"/>
        </w:rPr>
        <w:t>.</w:t>
      </w:r>
    </w:p>
    <w:p w14:paraId="67C5F307" w14:textId="77777777" w:rsidR="00964A28" w:rsidRPr="000A403A" w:rsidRDefault="00964A28" w:rsidP="00964A28">
      <w:pPr>
        <w:pStyle w:val="ListParagraph"/>
        <w:numPr>
          <w:ilvl w:val="0"/>
          <w:numId w:val="9"/>
        </w:numPr>
        <w:ind w:left="1134" w:hanging="1134"/>
        <w:contextualSpacing w:val="0"/>
        <w:rPr>
          <w:lang w:eastAsia="zh-CN"/>
        </w:rPr>
      </w:pPr>
      <w:r>
        <w:rPr>
          <w:b/>
          <w:lang w:eastAsia="zh-CN"/>
        </w:rPr>
        <w:t xml:space="preserve">For the </w:t>
      </w:r>
      <w:proofErr w:type="spellStart"/>
      <w:r>
        <w:rPr>
          <w:b/>
          <w:lang w:eastAsia="zh-CN"/>
        </w:rPr>
        <w:t>QoE</w:t>
      </w:r>
      <w:proofErr w:type="spellEnd"/>
      <w:r>
        <w:rPr>
          <w:b/>
          <w:lang w:eastAsia="zh-CN"/>
        </w:rPr>
        <w:t xml:space="preserve"> value reporting, wait for the progress of RAN3 and other WGs before discussing RAN2 impacts</w:t>
      </w:r>
      <w:r w:rsidRPr="00DD5FDB">
        <w:rPr>
          <w:b/>
          <w:lang w:eastAsia="zh-CN"/>
        </w:rPr>
        <w:t>.</w:t>
      </w:r>
    </w:p>
    <w:p w14:paraId="30094908" w14:textId="77777777" w:rsidR="00964A28" w:rsidRPr="00DE5BFB" w:rsidRDefault="00964A28" w:rsidP="00964A28">
      <w:pPr>
        <w:pStyle w:val="ListParagraph"/>
        <w:numPr>
          <w:ilvl w:val="0"/>
          <w:numId w:val="9"/>
        </w:numPr>
        <w:ind w:left="1134" w:hanging="1134"/>
        <w:contextualSpacing w:val="0"/>
        <w:rPr>
          <w:lang w:eastAsia="zh-CN"/>
        </w:rPr>
      </w:pPr>
      <w:r>
        <w:rPr>
          <w:b/>
          <w:lang w:eastAsia="zh-CN"/>
        </w:rPr>
        <w:t xml:space="preserve">RAN2 and RAN3 should evaluate the </w:t>
      </w:r>
      <w:bookmarkStart w:id="0" w:name="_GoBack"/>
      <w:bookmarkEnd w:id="0"/>
      <w:r>
        <w:rPr>
          <w:b/>
          <w:lang w:eastAsia="zh-CN"/>
        </w:rPr>
        <w:t>benefits versus complexity of i</w:t>
      </w:r>
      <w:r w:rsidRPr="00DE5BFB">
        <w:rPr>
          <w:b/>
          <w:lang w:eastAsia="zh-CN"/>
        </w:rPr>
        <w:t>ntroduc</w:t>
      </w:r>
      <w:r>
        <w:rPr>
          <w:b/>
          <w:lang w:eastAsia="zh-CN"/>
        </w:rPr>
        <w:t>ing</w:t>
      </w:r>
      <w:r w:rsidRPr="00DE5BFB">
        <w:rPr>
          <w:b/>
          <w:lang w:eastAsia="zh-CN"/>
        </w:rPr>
        <w:t xml:space="preserve"> event</w:t>
      </w:r>
      <w:r>
        <w:rPr>
          <w:b/>
          <w:lang w:eastAsia="zh-CN"/>
        </w:rPr>
        <w:t xml:space="preserve">-based </w:t>
      </w:r>
      <w:r w:rsidRPr="00DE5BFB">
        <w:rPr>
          <w:b/>
          <w:lang w:eastAsia="zh-CN"/>
        </w:rPr>
        <w:t xml:space="preserve">RAN visible </w:t>
      </w:r>
      <w:proofErr w:type="spellStart"/>
      <w:r w:rsidRPr="00DE5BFB">
        <w:rPr>
          <w:b/>
          <w:lang w:eastAsia="zh-CN"/>
        </w:rPr>
        <w:t>QoE</w:t>
      </w:r>
      <w:proofErr w:type="spellEnd"/>
      <w:r>
        <w:rPr>
          <w:b/>
          <w:lang w:eastAsia="zh-CN"/>
        </w:rPr>
        <w:t xml:space="preserve"> reporting considering that the existing periodic reporting can serve the same purpose.</w:t>
      </w:r>
    </w:p>
    <w:p w14:paraId="6F438A8D" w14:textId="77777777" w:rsidR="00964A28" w:rsidRDefault="00964A28" w:rsidP="00964A28">
      <w:pPr>
        <w:pStyle w:val="ListParagraph"/>
        <w:numPr>
          <w:ilvl w:val="0"/>
          <w:numId w:val="9"/>
        </w:numPr>
        <w:ind w:left="1134" w:hanging="1134"/>
        <w:contextualSpacing w:val="0"/>
        <w:rPr>
          <w:rFonts w:eastAsiaTheme="minorEastAsia"/>
          <w:b/>
          <w:lang w:eastAsia="zh-CN"/>
        </w:rPr>
      </w:pPr>
      <w:r>
        <w:rPr>
          <w:rFonts w:eastAsiaTheme="minorEastAsia"/>
          <w:b/>
          <w:lang w:eastAsia="zh-CN"/>
        </w:rPr>
        <w:t xml:space="preserve">Introduce the QoS flows information in the RAN visible </w:t>
      </w:r>
      <w:proofErr w:type="spellStart"/>
      <w:r>
        <w:rPr>
          <w:rFonts w:eastAsiaTheme="minorEastAsia"/>
          <w:b/>
          <w:lang w:eastAsia="zh-CN"/>
        </w:rPr>
        <w:t>QoE</w:t>
      </w:r>
      <w:proofErr w:type="spellEnd"/>
      <w:r>
        <w:rPr>
          <w:rFonts w:eastAsiaTheme="minorEastAsia"/>
          <w:b/>
          <w:lang w:eastAsia="zh-CN"/>
        </w:rPr>
        <w:t xml:space="preserve"> report from the UE.  Request CT1/SA4 to introduce this information in the RAN visible </w:t>
      </w:r>
      <w:proofErr w:type="spellStart"/>
      <w:r>
        <w:rPr>
          <w:rFonts w:eastAsiaTheme="minorEastAsia"/>
          <w:b/>
          <w:lang w:eastAsia="zh-CN"/>
        </w:rPr>
        <w:t>QoE</w:t>
      </w:r>
      <w:proofErr w:type="spellEnd"/>
      <w:r>
        <w:rPr>
          <w:rFonts w:eastAsiaTheme="minorEastAsia"/>
          <w:b/>
          <w:lang w:eastAsia="zh-CN"/>
        </w:rPr>
        <w:t xml:space="preserve"> report provided from application layer to the UE.</w:t>
      </w:r>
    </w:p>
    <w:p w14:paraId="0D272A7A" w14:textId="77777777" w:rsidR="00964A28" w:rsidRPr="0012667E" w:rsidRDefault="00964A28" w:rsidP="00964A28">
      <w:pPr>
        <w:pStyle w:val="ListParagraph"/>
        <w:numPr>
          <w:ilvl w:val="0"/>
          <w:numId w:val="9"/>
        </w:numPr>
        <w:ind w:left="1134" w:hanging="1134"/>
        <w:contextualSpacing w:val="0"/>
        <w:rPr>
          <w:rFonts w:eastAsiaTheme="minorEastAsia"/>
          <w:b/>
          <w:lang w:eastAsia="zh-CN"/>
        </w:rPr>
      </w:pPr>
      <w:r>
        <w:rPr>
          <w:b/>
        </w:rPr>
        <w:t>I</w:t>
      </w:r>
      <w:r w:rsidRPr="00F50ABB">
        <w:rPr>
          <w:b/>
        </w:rPr>
        <w:t xml:space="preserve">t is proposed </w:t>
      </w:r>
      <w:r>
        <w:rPr>
          <w:b/>
        </w:rPr>
        <w:t xml:space="preserve">that </w:t>
      </w:r>
      <w:r w:rsidRPr="00F50ABB">
        <w:rPr>
          <w:b/>
        </w:rPr>
        <w:t>OAM send</w:t>
      </w:r>
      <w:r>
        <w:rPr>
          <w:b/>
        </w:rPr>
        <w:t>s</w:t>
      </w:r>
      <w:r w:rsidRPr="00F50ABB">
        <w:rPr>
          <w:b/>
        </w:rPr>
        <w:t xml:space="preserve"> the priorities </w:t>
      </w:r>
      <w:r>
        <w:rPr>
          <w:b/>
        </w:rPr>
        <w:t>for</w:t>
      </w:r>
      <w:r w:rsidRPr="00F50ABB">
        <w:rPr>
          <w:b/>
        </w:rPr>
        <w:t xml:space="preserve"> the </w:t>
      </w:r>
      <w:r>
        <w:rPr>
          <w:b/>
        </w:rPr>
        <w:t xml:space="preserve">management based </w:t>
      </w:r>
      <w:proofErr w:type="spellStart"/>
      <w:r w:rsidRPr="00F50ABB">
        <w:rPr>
          <w:b/>
        </w:rPr>
        <w:t>QoE</w:t>
      </w:r>
      <w:proofErr w:type="spellEnd"/>
      <w:r w:rsidRPr="00F50ABB">
        <w:rPr>
          <w:b/>
        </w:rPr>
        <w:t xml:space="preserve"> </w:t>
      </w:r>
      <w:r>
        <w:rPr>
          <w:b/>
        </w:rPr>
        <w:t>configurations</w:t>
      </w:r>
      <w:r w:rsidRPr="00F50ABB">
        <w:rPr>
          <w:b/>
        </w:rPr>
        <w:t xml:space="preserve"> </w:t>
      </w:r>
      <w:r>
        <w:rPr>
          <w:b/>
        </w:rPr>
        <w:t>to</w:t>
      </w:r>
      <w:r w:rsidRPr="00F50ABB">
        <w:rPr>
          <w:b/>
        </w:rPr>
        <w:t xml:space="preserve"> </w:t>
      </w:r>
      <w:r>
        <w:rPr>
          <w:b/>
        </w:rPr>
        <w:t xml:space="preserve">the </w:t>
      </w:r>
      <w:proofErr w:type="spellStart"/>
      <w:r>
        <w:rPr>
          <w:b/>
        </w:rPr>
        <w:t>gNB</w:t>
      </w:r>
      <w:proofErr w:type="spellEnd"/>
      <w:r w:rsidRPr="00F50ABB">
        <w:rPr>
          <w:b/>
        </w:rPr>
        <w:t>.</w:t>
      </w:r>
    </w:p>
    <w:p w14:paraId="04BA0D41" w14:textId="77777777" w:rsidR="00A90ABE" w:rsidRPr="00D47281" w:rsidRDefault="00A90ABE" w:rsidP="004E5716"/>
    <w:p w14:paraId="432B0A82" w14:textId="78FFA93C" w:rsidR="00A209D6" w:rsidRPr="00212C18" w:rsidRDefault="002F299D" w:rsidP="003E2413">
      <w:pPr>
        <w:pStyle w:val="Heading1"/>
      </w:pPr>
      <w:proofErr w:type="gramStart"/>
      <w:r>
        <w:t>4</w:t>
      </w:r>
      <w:r w:rsidR="00284230">
        <w:t xml:space="preserve">  </w:t>
      </w:r>
      <w:r w:rsidR="00C373B5" w:rsidRPr="00212C18">
        <w:t>References</w:t>
      </w:r>
      <w:proofErr w:type="gramEnd"/>
    </w:p>
    <w:p w14:paraId="69B64D39" w14:textId="217C01A2" w:rsidR="00BD56C5" w:rsidRDefault="00BD56C5" w:rsidP="00CA2E88">
      <w:r w:rsidRPr="00BD56C5">
        <w:t xml:space="preserve">[1] RP-221803, Enhancement on NR </w:t>
      </w:r>
      <w:proofErr w:type="spellStart"/>
      <w:r w:rsidRPr="00BD56C5">
        <w:t>QoE</w:t>
      </w:r>
      <w:proofErr w:type="spellEnd"/>
      <w:r w:rsidRPr="00BD56C5">
        <w:t xml:space="preserve"> management and optimizations for diverse services</w:t>
      </w:r>
      <w:r>
        <w:t>, China Unicom</w:t>
      </w:r>
    </w:p>
    <w:p w14:paraId="2D575A1A" w14:textId="05A984DD" w:rsidR="00FB16DB" w:rsidRPr="00BD56C5" w:rsidRDefault="00FB16DB" w:rsidP="00CA2E88">
      <w:r>
        <w:t xml:space="preserve">[2] </w:t>
      </w:r>
      <w:r w:rsidRPr="00FB16DB">
        <w:t>RP-221418</w:t>
      </w:r>
      <w:r>
        <w:t xml:space="preserve">, </w:t>
      </w:r>
      <w:r w:rsidRPr="00FB16DB">
        <w:t xml:space="preserve">Discussion on Rel-17 NR </w:t>
      </w:r>
      <w:proofErr w:type="spellStart"/>
      <w:r w:rsidRPr="00FB16DB">
        <w:t>QoE</w:t>
      </w:r>
      <w:proofErr w:type="spellEnd"/>
      <w:r w:rsidRPr="00FB16DB">
        <w:t xml:space="preserve"> leftover issues</w:t>
      </w:r>
      <w:r>
        <w:t>, China Unicom</w:t>
      </w:r>
    </w:p>
    <w:p w14:paraId="368824D2" w14:textId="1FF94A8F" w:rsidR="00326015" w:rsidRDefault="00326015" w:rsidP="00C0433E">
      <w:pPr>
        <w:rPr>
          <w:rFonts w:eastAsia="DengXian"/>
          <w:kern w:val="2"/>
          <w:lang w:eastAsia="zh-CN"/>
        </w:rPr>
      </w:pPr>
    </w:p>
    <w:p w14:paraId="39AE0141" w14:textId="6372E205" w:rsidR="00326015" w:rsidRDefault="00326015" w:rsidP="00C0433E">
      <w:pPr>
        <w:rPr>
          <w:rFonts w:eastAsia="DengXian"/>
          <w:kern w:val="2"/>
          <w:lang w:eastAsia="zh-CN"/>
        </w:rPr>
      </w:pPr>
    </w:p>
    <w:sectPr w:rsidR="003260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817EE" w14:textId="77777777" w:rsidR="005156CD" w:rsidRDefault="005156CD">
      <w:r>
        <w:separator/>
      </w:r>
    </w:p>
  </w:endnote>
  <w:endnote w:type="continuationSeparator" w:id="0">
    <w:p w14:paraId="31F861D2" w14:textId="77777777" w:rsidR="005156CD" w:rsidRDefault="0051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7E2E2" w14:textId="77777777" w:rsidR="005156CD" w:rsidRDefault="005156CD">
      <w:r>
        <w:separator/>
      </w:r>
    </w:p>
  </w:footnote>
  <w:footnote w:type="continuationSeparator" w:id="0">
    <w:p w14:paraId="79F9DE3B" w14:textId="77777777" w:rsidR="005156CD" w:rsidRDefault="00515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C8D63D0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E6D02"/>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3B35E2"/>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5"/>
  </w:num>
  <w:num w:numId="4">
    <w:abstractNumId w:val="3"/>
  </w:num>
  <w:num w:numId="5">
    <w:abstractNumId w:val="0"/>
  </w:num>
  <w:num w:numId="6">
    <w:abstractNumId w:val="6"/>
  </w:num>
  <w:num w:numId="7">
    <w:abstractNumId w:val="2"/>
  </w:num>
  <w:num w:numId="8">
    <w:abstractNumId w:val="4"/>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42"/>
    <w:rsid w:val="00013CF0"/>
    <w:rsid w:val="000149DE"/>
    <w:rsid w:val="000206D0"/>
    <w:rsid w:val="00020D74"/>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565D8"/>
    <w:rsid w:val="00056BF5"/>
    <w:rsid w:val="000619BF"/>
    <w:rsid w:val="000635C3"/>
    <w:rsid w:val="0006509A"/>
    <w:rsid w:val="00066321"/>
    <w:rsid w:val="000670E7"/>
    <w:rsid w:val="0007033D"/>
    <w:rsid w:val="000718F4"/>
    <w:rsid w:val="00072B76"/>
    <w:rsid w:val="00073C9C"/>
    <w:rsid w:val="0007698E"/>
    <w:rsid w:val="00080512"/>
    <w:rsid w:val="00085ABE"/>
    <w:rsid w:val="00090468"/>
    <w:rsid w:val="00091FE0"/>
    <w:rsid w:val="0009329A"/>
    <w:rsid w:val="00096A60"/>
    <w:rsid w:val="00097759"/>
    <w:rsid w:val="000A7AFE"/>
    <w:rsid w:val="000B1555"/>
    <w:rsid w:val="000B173C"/>
    <w:rsid w:val="000B46ED"/>
    <w:rsid w:val="000B5259"/>
    <w:rsid w:val="000B6676"/>
    <w:rsid w:val="000B7BCF"/>
    <w:rsid w:val="000C29B1"/>
    <w:rsid w:val="000C522B"/>
    <w:rsid w:val="000C640C"/>
    <w:rsid w:val="000D2214"/>
    <w:rsid w:val="000D4318"/>
    <w:rsid w:val="000D5173"/>
    <w:rsid w:val="000D58AB"/>
    <w:rsid w:val="000D61A0"/>
    <w:rsid w:val="000E7EAD"/>
    <w:rsid w:val="000F186B"/>
    <w:rsid w:val="000F19DA"/>
    <w:rsid w:val="000F1FB4"/>
    <w:rsid w:val="000F659C"/>
    <w:rsid w:val="000F6BE0"/>
    <w:rsid w:val="000F73C7"/>
    <w:rsid w:val="00101B16"/>
    <w:rsid w:val="00102A59"/>
    <w:rsid w:val="00102C36"/>
    <w:rsid w:val="00103DD2"/>
    <w:rsid w:val="00112F1A"/>
    <w:rsid w:val="00116036"/>
    <w:rsid w:val="00116E2C"/>
    <w:rsid w:val="00117C13"/>
    <w:rsid w:val="001205DE"/>
    <w:rsid w:val="001247D3"/>
    <w:rsid w:val="0012667E"/>
    <w:rsid w:val="00126698"/>
    <w:rsid w:val="00131124"/>
    <w:rsid w:val="001325FB"/>
    <w:rsid w:val="00141E8D"/>
    <w:rsid w:val="00144458"/>
    <w:rsid w:val="00145075"/>
    <w:rsid w:val="00147048"/>
    <w:rsid w:val="001505FD"/>
    <w:rsid w:val="0015267C"/>
    <w:rsid w:val="00153093"/>
    <w:rsid w:val="00154574"/>
    <w:rsid w:val="0015469E"/>
    <w:rsid w:val="00155777"/>
    <w:rsid w:val="001574F4"/>
    <w:rsid w:val="00167AE0"/>
    <w:rsid w:val="00167AEE"/>
    <w:rsid w:val="00167D54"/>
    <w:rsid w:val="00172DD5"/>
    <w:rsid w:val="00172E6E"/>
    <w:rsid w:val="001741A0"/>
    <w:rsid w:val="001751DB"/>
    <w:rsid w:val="00175FA0"/>
    <w:rsid w:val="00184A25"/>
    <w:rsid w:val="00185F8E"/>
    <w:rsid w:val="00187EDD"/>
    <w:rsid w:val="00190AF2"/>
    <w:rsid w:val="00194CD0"/>
    <w:rsid w:val="001962CE"/>
    <w:rsid w:val="00196408"/>
    <w:rsid w:val="001A17C7"/>
    <w:rsid w:val="001B0CBD"/>
    <w:rsid w:val="001B2851"/>
    <w:rsid w:val="001B49C9"/>
    <w:rsid w:val="001C1ED8"/>
    <w:rsid w:val="001C4584"/>
    <w:rsid w:val="001C4F79"/>
    <w:rsid w:val="001C7E14"/>
    <w:rsid w:val="001D2685"/>
    <w:rsid w:val="001D43A4"/>
    <w:rsid w:val="001D4D83"/>
    <w:rsid w:val="001E08C1"/>
    <w:rsid w:val="001E0FB6"/>
    <w:rsid w:val="001E1D55"/>
    <w:rsid w:val="001E2431"/>
    <w:rsid w:val="001E29A9"/>
    <w:rsid w:val="001E3184"/>
    <w:rsid w:val="001E5072"/>
    <w:rsid w:val="001E770C"/>
    <w:rsid w:val="001E7A41"/>
    <w:rsid w:val="001E7F67"/>
    <w:rsid w:val="001F168B"/>
    <w:rsid w:val="001F7831"/>
    <w:rsid w:val="001F7931"/>
    <w:rsid w:val="00204045"/>
    <w:rsid w:val="002060E6"/>
    <w:rsid w:val="002065EF"/>
    <w:rsid w:val="0020712B"/>
    <w:rsid w:val="00207943"/>
    <w:rsid w:val="00212C18"/>
    <w:rsid w:val="00212CA3"/>
    <w:rsid w:val="00213EB0"/>
    <w:rsid w:val="00215812"/>
    <w:rsid w:val="00216DE3"/>
    <w:rsid w:val="00221550"/>
    <w:rsid w:val="0022606D"/>
    <w:rsid w:val="00231728"/>
    <w:rsid w:val="0023458E"/>
    <w:rsid w:val="002349DC"/>
    <w:rsid w:val="00240D48"/>
    <w:rsid w:val="00241985"/>
    <w:rsid w:val="00246C42"/>
    <w:rsid w:val="00246EF9"/>
    <w:rsid w:val="0025737F"/>
    <w:rsid w:val="002610D8"/>
    <w:rsid w:val="00265B31"/>
    <w:rsid w:val="0026764B"/>
    <w:rsid w:val="002747EC"/>
    <w:rsid w:val="00276987"/>
    <w:rsid w:val="00277AA9"/>
    <w:rsid w:val="00280F9C"/>
    <w:rsid w:val="00282EB3"/>
    <w:rsid w:val="002836E7"/>
    <w:rsid w:val="00284230"/>
    <w:rsid w:val="00284C7E"/>
    <w:rsid w:val="002855BF"/>
    <w:rsid w:val="0028635C"/>
    <w:rsid w:val="00290884"/>
    <w:rsid w:val="00292A8A"/>
    <w:rsid w:val="00294879"/>
    <w:rsid w:val="00296C5E"/>
    <w:rsid w:val="00296E91"/>
    <w:rsid w:val="00297207"/>
    <w:rsid w:val="002A02D2"/>
    <w:rsid w:val="002B1C4E"/>
    <w:rsid w:val="002B59EF"/>
    <w:rsid w:val="002B7211"/>
    <w:rsid w:val="002C1E72"/>
    <w:rsid w:val="002C25E9"/>
    <w:rsid w:val="002C6AE2"/>
    <w:rsid w:val="002C6B74"/>
    <w:rsid w:val="002C6D32"/>
    <w:rsid w:val="002D065B"/>
    <w:rsid w:val="002D0B07"/>
    <w:rsid w:val="002D3348"/>
    <w:rsid w:val="002D6166"/>
    <w:rsid w:val="002D6E71"/>
    <w:rsid w:val="002D798F"/>
    <w:rsid w:val="002E15CE"/>
    <w:rsid w:val="002E1886"/>
    <w:rsid w:val="002E5358"/>
    <w:rsid w:val="002E702D"/>
    <w:rsid w:val="002F0D22"/>
    <w:rsid w:val="002F299D"/>
    <w:rsid w:val="002F5482"/>
    <w:rsid w:val="002F712E"/>
    <w:rsid w:val="00305A49"/>
    <w:rsid w:val="00315169"/>
    <w:rsid w:val="003172DC"/>
    <w:rsid w:val="003229C4"/>
    <w:rsid w:val="003254DC"/>
    <w:rsid w:val="00325AE3"/>
    <w:rsid w:val="00326015"/>
    <w:rsid w:val="00326069"/>
    <w:rsid w:val="003358C7"/>
    <w:rsid w:val="00340DA3"/>
    <w:rsid w:val="00344BC0"/>
    <w:rsid w:val="00345B7D"/>
    <w:rsid w:val="003470B0"/>
    <w:rsid w:val="0035279A"/>
    <w:rsid w:val="0035462D"/>
    <w:rsid w:val="00357E0E"/>
    <w:rsid w:val="00362B2B"/>
    <w:rsid w:val="00364797"/>
    <w:rsid w:val="00364B41"/>
    <w:rsid w:val="00364BCA"/>
    <w:rsid w:val="00366471"/>
    <w:rsid w:val="00366CA8"/>
    <w:rsid w:val="00375728"/>
    <w:rsid w:val="003769CF"/>
    <w:rsid w:val="00382726"/>
    <w:rsid w:val="003829F3"/>
    <w:rsid w:val="00383096"/>
    <w:rsid w:val="00390995"/>
    <w:rsid w:val="003931BE"/>
    <w:rsid w:val="0039373D"/>
    <w:rsid w:val="00395789"/>
    <w:rsid w:val="0039790C"/>
    <w:rsid w:val="003A1174"/>
    <w:rsid w:val="003A17EC"/>
    <w:rsid w:val="003A41EF"/>
    <w:rsid w:val="003A5C2E"/>
    <w:rsid w:val="003B0CA2"/>
    <w:rsid w:val="003B37CE"/>
    <w:rsid w:val="003B40AD"/>
    <w:rsid w:val="003B4A90"/>
    <w:rsid w:val="003B50AC"/>
    <w:rsid w:val="003B59CA"/>
    <w:rsid w:val="003B7708"/>
    <w:rsid w:val="003C4E37"/>
    <w:rsid w:val="003D32E5"/>
    <w:rsid w:val="003D5225"/>
    <w:rsid w:val="003D53AE"/>
    <w:rsid w:val="003D5C93"/>
    <w:rsid w:val="003D5E00"/>
    <w:rsid w:val="003E16BE"/>
    <w:rsid w:val="003E2413"/>
    <w:rsid w:val="003E55F7"/>
    <w:rsid w:val="003F072B"/>
    <w:rsid w:val="003F17C7"/>
    <w:rsid w:val="003F4E28"/>
    <w:rsid w:val="003F6014"/>
    <w:rsid w:val="003F7692"/>
    <w:rsid w:val="003F7EB7"/>
    <w:rsid w:val="004006E8"/>
    <w:rsid w:val="00400E88"/>
    <w:rsid w:val="00401855"/>
    <w:rsid w:val="00402855"/>
    <w:rsid w:val="00404024"/>
    <w:rsid w:val="00410614"/>
    <w:rsid w:val="00410C8A"/>
    <w:rsid w:val="00414D4A"/>
    <w:rsid w:val="00420C12"/>
    <w:rsid w:val="00426363"/>
    <w:rsid w:val="00430560"/>
    <w:rsid w:val="00431111"/>
    <w:rsid w:val="004325D3"/>
    <w:rsid w:val="00433949"/>
    <w:rsid w:val="0043590C"/>
    <w:rsid w:val="004368FC"/>
    <w:rsid w:val="00443929"/>
    <w:rsid w:val="0044396D"/>
    <w:rsid w:val="00443F9A"/>
    <w:rsid w:val="0044497C"/>
    <w:rsid w:val="004474BD"/>
    <w:rsid w:val="004504CC"/>
    <w:rsid w:val="00454579"/>
    <w:rsid w:val="004615FD"/>
    <w:rsid w:val="00462D51"/>
    <w:rsid w:val="00463A02"/>
    <w:rsid w:val="00465587"/>
    <w:rsid w:val="00467E1D"/>
    <w:rsid w:val="0047587B"/>
    <w:rsid w:val="00476DAE"/>
    <w:rsid w:val="00477104"/>
    <w:rsid w:val="00477455"/>
    <w:rsid w:val="004844F3"/>
    <w:rsid w:val="0048649E"/>
    <w:rsid w:val="00494D1A"/>
    <w:rsid w:val="00496899"/>
    <w:rsid w:val="004A012C"/>
    <w:rsid w:val="004A1F7B"/>
    <w:rsid w:val="004A227F"/>
    <w:rsid w:val="004A31A7"/>
    <w:rsid w:val="004A6825"/>
    <w:rsid w:val="004A7217"/>
    <w:rsid w:val="004A7AE5"/>
    <w:rsid w:val="004B00D4"/>
    <w:rsid w:val="004B472E"/>
    <w:rsid w:val="004C27F7"/>
    <w:rsid w:val="004C44D2"/>
    <w:rsid w:val="004C5761"/>
    <w:rsid w:val="004C6E5D"/>
    <w:rsid w:val="004D2ED9"/>
    <w:rsid w:val="004D3578"/>
    <w:rsid w:val="004D380D"/>
    <w:rsid w:val="004D414C"/>
    <w:rsid w:val="004D5216"/>
    <w:rsid w:val="004D5E4B"/>
    <w:rsid w:val="004D5E7C"/>
    <w:rsid w:val="004E0371"/>
    <w:rsid w:val="004E08CA"/>
    <w:rsid w:val="004E1C6E"/>
    <w:rsid w:val="004E2082"/>
    <w:rsid w:val="004E213A"/>
    <w:rsid w:val="004E393F"/>
    <w:rsid w:val="004E5716"/>
    <w:rsid w:val="004E7220"/>
    <w:rsid w:val="004F0277"/>
    <w:rsid w:val="004F1D3A"/>
    <w:rsid w:val="004F4EF9"/>
    <w:rsid w:val="004F6CE8"/>
    <w:rsid w:val="004F74AC"/>
    <w:rsid w:val="00500E55"/>
    <w:rsid w:val="00501C0C"/>
    <w:rsid w:val="00502040"/>
    <w:rsid w:val="00503171"/>
    <w:rsid w:val="00506C28"/>
    <w:rsid w:val="00507163"/>
    <w:rsid w:val="0050777F"/>
    <w:rsid w:val="00514AD0"/>
    <w:rsid w:val="005156CD"/>
    <w:rsid w:val="00516A5E"/>
    <w:rsid w:val="005200D9"/>
    <w:rsid w:val="00520436"/>
    <w:rsid w:val="0052152D"/>
    <w:rsid w:val="0052487A"/>
    <w:rsid w:val="00524E8D"/>
    <w:rsid w:val="0053109A"/>
    <w:rsid w:val="00534DA0"/>
    <w:rsid w:val="00537090"/>
    <w:rsid w:val="00537E6D"/>
    <w:rsid w:val="00540706"/>
    <w:rsid w:val="0054385B"/>
    <w:rsid w:val="00543E6C"/>
    <w:rsid w:val="00550797"/>
    <w:rsid w:val="0055620C"/>
    <w:rsid w:val="00556C51"/>
    <w:rsid w:val="0056205F"/>
    <w:rsid w:val="00563C71"/>
    <w:rsid w:val="00565087"/>
    <w:rsid w:val="0056573F"/>
    <w:rsid w:val="0057047A"/>
    <w:rsid w:val="005709DB"/>
    <w:rsid w:val="0057621D"/>
    <w:rsid w:val="00587DA8"/>
    <w:rsid w:val="00590500"/>
    <w:rsid w:val="005948BC"/>
    <w:rsid w:val="005A1BC7"/>
    <w:rsid w:val="005A1E71"/>
    <w:rsid w:val="005A2039"/>
    <w:rsid w:val="005A37D8"/>
    <w:rsid w:val="005A3DC3"/>
    <w:rsid w:val="005A545C"/>
    <w:rsid w:val="005A6205"/>
    <w:rsid w:val="005B22D6"/>
    <w:rsid w:val="005C204D"/>
    <w:rsid w:val="005C222F"/>
    <w:rsid w:val="005C405D"/>
    <w:rsid w:val="005D012A"/>
    <w:rsid w:val="005D10B9"/>
    <w:rsid w:val="005D158D"/>
    <w:rsid w:val="005D48F1"/>
    <w:rsid w:val="005D4E32"/>
    <w:rsid w:val="005D6A57"/>
    <w:rsid w:val="005D719A"/>
    <w:rsid w:val="005D76B6"/>
    <w:rsid w:val="005E095C"/>
    <w:rsid w:val="005E1A9E"/>
    <w:rsid w:val="005E79D8"/>
    <w:rsid w:val="005F1F56"/>
    <w:rsid w:val="005F3D84"/>
    <w:rsid w:val="005F64BC"/>
    <w:rsid w:val="00600817"/>
    <w:rsid w:val="00603892"/>
    <w:rsid w:val="006043E9"/>
    <w:rsid w:val="006055A1"/>
    <w:rsid w:val="00611314"/>
    <w:rsid w:val="00611566"/>
    <w:rsid w:val="0061330D"/>
    <w:rsid w:val="006203CA"/>
    <w:rsid w:val="006245AF"/>
    <w:rsid w:val="00631026"/>
    <w:rsid w:val="00632ECE"/>
    <w:rsid w:val="00634605"/>
    <w:rsid w:val="00646D99"/>
    <w:rsid w:val="0065180E"/>
    <w:rsid w:val="00656910"/>
    <w:rsid w:val="0065741F"/>
    <w:rsid w:val="00664504"/>
    <w:rsid w:val="006659B8"/>
    <w:rsid w:val="00666E12"/>
    <w:rsid w:val="00667578"/>
    <w:rsid w:val="006677B9"/>
    <w:rsid w:val="00667E71"/>
    <w:rsid w:val="00671C49"/>
    <w:rsid w:val="00672444"/>
    <w:rsid w:val="006748BC"/>
    <w:rsid w:val="0067698A"/>
    <w:rsid w:val="0068086B"/>
    <w:rsid w:val="00680900"/>
    <w:rsid w:val="00682445"/>
    <w:rsid w:val="006858CD"/>
    <w:rsid w:val="00687690"/>
    <w:rsid w:val="006958E4"/>
    <w:rsid w:val="006A1C55"/>
    <w:rsid w:val="006A38C7"/>
    <w:rsid w:val="006A4400"/>
    <w:rsid w:val="006A54B9"/>
    <w:rsid w:val="006A69EC"/>
    <w:rsid w:val="006B014A"/>
    <w:rsid w:val="006B0DA0"/>
    <w:rsid w:val="006B1559"/>
    <w:rsid w:val="006B347E"/>
    <w:rsid w:val="006B45C5"/>
    <w:rsid w:val="006B4A3C"/>
    <w:rsid w:val="006C03DE"/>
    <w:rsid w:val="006C1194"/>
    <w:rsid w:val="006C2A55"/>
    <w:rsid w:val="006C66D8"/>
    <w:rsid w:val="006D0B4B"/>
    <w:rsid w:val="006D1E24"/>
    <w:rsid w:val="006E1417"/>
    <w:rsid w:val="006E1EB9"/>
    <w:rsid w:val="006E246A"/>
    <w:rsid w:val="006E264B"/>
    <w:rsid w:val="006E2FBB"/>
    <w:rsid w:val="006E5B63"/>
    <w:rsid w:val="006E7103"/>
    <w:rsid w:val="006F67D5"/>
    <w:rsid w:val="006F6A2C"/>
    <w:rsid w:val="00700157"/>
    <w:rsid w:val="007063E7"/>
    <w:rsid w:val="00710201"/>
    <w:rsid w:val="00711428"/>
    <w:rsid w:val="00713645"/>
    <w:rsid w:val="00713B87"/>
    <w:rsid w:val="00713D1D"/>
    <w:rsid w:val="00714270"/>
    <w:rsid w:val="00715B19"/>
    <w:rsid w:val="0071712F"/>
    <w:rsid w:val="00720052"/>
    <w:rsid w:val="0072073A"/>
    <w:rsid w:val="00723A78"/>
    <w:rsid w:val="0072488F"/>
    <w:rsid w:val="007269A1"/>
    <w:rsid w:val="0072713D"/>
    <w:rsid w:val="00732AF2"/>
    <w:rsid w:val="007342B5"/>
    <w:rsid w:val="00734A5B"/>
    <w:rsid w:val="00736A55"/>
    <w:rsid w:val="007400A6"/>
    <w:rsid w:val="00744E76"/>
    <w:rsid w:val="0074540E"/>
    <w:rsid w:val="00747B73"/>
    <w:rsid w:val="0075030D"/>
    <w:rsid w:val="00752345"/>
    <w:rsid w:val="00753C0F"/>
    <w:rsid w:val="00755213"/>
    <w:rsid w:val="00757D40"/>
    <w:rsid w:val="00780FC2"/>
    <w:rsid w:val="00781F0F"/>
    <w:rsid w:val="00785CB5"/>
    <w:rsid w:val="007867AB"/>
    <w:rsid w:val="0078727C"/>
    <w:rsid w:val="0079049D"/>
    <w:rsid w:val="00790502"/>
    <w:rsid w:val="00792903"/>
    <w:rsid w:val="00793DC5"/>
    <w:rsid w:val="007975CD"/>
    <w:rsid w:val="007A1779"/>
    <w:rsid w:val="007A4461"/>
    <w:rsid w:val="007B18D8"/>
    <w:rsid w:val="007B2862"/>
    <w:rsid w:val="007C04CB"/>
    <w:rsid w:val="007C095F"/>
    <w:rsid w:val="007C2329"/>
    <w:rsid w:val="007C2DD0"/>
    <w:rsid w:val="007C47E7"/>
    <w:rsid w:val="007C5A1F"/>
    <w:rsid w:val="007C5EAE"/>
    <w:rsid w:val="007D5AFB"/>
    <w:rsid w:val="007E0FDC"/>
    <w:rsid w:val="007E23D5"/>
    <w:rsid w:val="007E508C"/>
    <w:rsid w:val="007E6F17"/>
    <w:rsid w:val="007F0378"/>
    <w:rsid w:val="007F1077"/>
    <w:rsid w:val="007F239C"/>
    <w:rsid w:val="007F301A"/>
    <w:rsid w:val="007F571B"/>
    <w:rsid w:val="007F6FC6"/>
    <w:rsid w:val="00800FE7"/>
    <w:rsid w:val="008023C5"/>
    <w:rsid w:val="008028A4"/>
    <w:rsid w:val="008036A1"/>
    <w:rsid w:val="00813245"/>
    <w:rsid w:val="00820DF8"/>
    <w:rsid w:val="0083309B"/>
    <w:rsid w:val="00834E5B"/>
    <w:rsid w:val="008361D7"/>
    <w:rsid w:val="00837585"/>
    <w:rsid w:val="00842E80"/>
    <w:rsid w:val="008440CE"/>
    <w:rsid w:val="008461CA"/>
    <w:rsid w:val="0084636C"/>
    <w:rsid w:val="00851BFC"/>
    <w:rsid w:val="00852C72"/>
    <w:rsid w:val="008530C2"/>
    <w:rsid w:val="00855D62"/>
    <w:rsid w:val="00857A2E"/>
    <w:rsid w:val="008639C6"/>
    <w:rsid w:val="0086776D"/>
    <w:rsid w:val="008768CA"/>
    <w:rsid w:val="00877EF9"/>
    <w:rsid w:val="00880559"/>
    <w:rsid w:val="00881E46"/>
    <w:rsid w:val="00891721"/>
    <w:rsid w:val="00891A3F"/>
    <w:rsid w:val="00897EA9"/>
    <w:rsid w:val="008A620D"/>
    <w:rsid w:val="008B0A38"/>
    <w:rsid w:val="008B48F2"/>
    <w:rsid w:val="008B5306"/>
    <w:rsid w:val="008B642E"/>
    <w:rsid w:val="008C4D1D"/>
    <w:rsid w:val="008D2E4D"/>
    <w:rsid w:val="008D7129"/>
    <w:rsid w:val="008D76B4"/>
    <w:rsid w:val="008E05CC"/>
    <w:rsid w:val="008E19DE"/>
    <w:rsid w:val="008E71C2"/>
    <w:rsid w:val="008F1984"/>
    <w:rsid w:val="008F2C2E"/>
    <w:rsid w:val="008F396F"/>
    <w:rsid w:val="008F3A3E"/>
    <w:rsid w:val="008F6CD8"/>
    <w:rsid w:val="009009F3"/>
    <w:rsid w:val="0090271F"/>
    <w:rsid w:val="00902DB9"/>
    <w:rsid w:val="0090466A"/>
    <w:rsid w:val="009049DA"/>
    <w:rsid w:val="00905F41"/>
    <w:rsid w:val="0090640C"/>
    <w:rsid w:val="00914C4F"/>
    <w:rsid w:val="009176CD"/>
    <w:rsid w:val="00924BDD"/>
    <w:rsid w:val="009252D8"/>
    <w:rsid w:val="00925DDC"/>
    <w:rsid w:val="00926524"/>
    <w:rsid w:val="00932154"/>
    <w:rsid w:val="00932472"/>
    <w:rsid w:val="00936071"/>
    <w:rsid w:val="00937983"/>
    <w:rsid w:val="00940212"/>
    <w:rsid w:val="00942EC2"/>
    <w:rsid w:val="00944652"/>
    <w:rsid w:val="00944818"/>
    <w:rsid w:val="009452BA"/>
    <w:rsid w:val="00951ADA"/>
    <w:rsid w:val="009555EF"/>
    <w:rsid w:val="00956BCA"/>
    <w:rsid w:val="00960363"/>
    <w:rsid w:val="00961B32"/>
    <w:rsid w:val="00962509"/>
    <w:rsid w:val="00964A28"/>
    <w:rsid w:val="009674A3"/>
    <w:rsid w:val="009679C8"/>
    <w:rsid w:val="00970DB3"/>
    <w:rsid w:val="009747BC"/>
    <w:rsid w:val="00974BB0"/>
    <w:rsid w:val="0097508A"/>
    <w:rsid w:val="009762F4"/>
    <w:rsid w:val="00977661"/>
    <w:rsid w:val="00981FDF"/>
    <w:rsid w:val="009822FB"/>
    <w:rsid w:val="00990173"/>
    <w:rsid w:val="00991816"/>
    <w:rsid w:val="0099213C"/>
    <w:rsid w:val="00992CCF"/>
    <w:rsid w:val="00997DB5"/>
    <w:rsid w:val="009A0AF3"/>
    <w:rsid w:val="009A30EE"/>
    <w:rsid w:val="009A3522"/>
    <w:rsid w:val="009A435E"/>
    <w:rsid w:val="009A4A84"/>
    <w:rsid w:val="009A4B68"/>
    <w:rsid w:val="009A6AB8"/>
    <w:rsid w:val="009B07CD"/>
    <w:rsid w:val="009B2784"/>
    <w:rsid w:val="009B2A75"/>
    <w:rsid w:val="009B3545"/>
    <w:rsid w:val="009B3815"/>
    <w:rsid w:val="009B44B0"/>
    <w:rsid w:val="009B71B9"/>
    <w:rsid w:val="009C19E9"/>
    <w:rsid w:val="009C421A"/>
    <w:rsid w:val="009C6D22"/>
    <w:rsid w:val="009D0622"/>
    <w:rsid w:val="009D10CF"/>
    <w:rsid w:val="009D2B93"/>
    <w:rsid w:val="009D3907"/>
    <w:rsid w:val="009D74A6"/>
    <w:rsid w:val="009D7602"/>
    <w:rsid w:val="009E0046"/>
    <w:rsid w:val="009E3967"/>
    <w:rsid w:val="009E3EF2"/>
    <w:rsid w:val="009F2634"/>
    <w:rsid w:val="009F5734"/>
    <w:rsid w:val="00A00B47"/>
    <w:rsid w:val="00A03B77"/>
    <w:rsid w:val="00A0437B"/>
    <w:rsid w:val="00A04DA4"/>
    <w:rsid w:val="00A10F02"/>
    <w:rsid w:val="00A1139B"/>
    <w:rsid w:val="00A11622"/>
    <w:rsid w:val="00A11AA1"/>
    <w:rsid w:val="00A13F00"/>
    <w:rsid w:val="00A17B14"/>
    <w:rsid w:val="00A204CA"/>
    <w:rsid w:val="00A209D6"/>
    <w:rsid w:val="00A229E8"/>
    <w:rsid w:val="00A26FC8"/>
    <w:rsid w:val="00A2720F"/>
    <w:rsid w:val="00A328D4"/>
    <w:rsid w:val="00A3463C"/>
    <w:rsid w:val="00A44664"/>
    <w:rsid w:val="00A472BC"/>
    <w:rsid w:val="00A47A3B"/>
    <w:rsid w:val="00A50293"/>
    <w:rsid w:val="00A50756"/>
    <w:rsid w:val="00A5319B"/>
    <w:rsid w:val="00A53724"/>
    <w:rsid w:val="00A53A98"/>
    <w:rsid w:val="00A54B2B"/>
    <w:rsid w:val="00A627A8"/>
    <w:rsid w:val="00A63267"/>
    <w:rsid w:val="00A67893"/>
    <w:rsid w:val="00A82346"/>
    <w:rsid w:val="00A8253D"/>
    <w:rsid w:val="00A90ABE"/>
    <w:rsid w:val="00A91925"/>
    <w:rsid w:val="00A95680"/>
    <w:rsid w:val="00A96628"/>
    <w:rsid w:val="00A9671C"/>
    <w:rsid w:val="00AA0933"/>
    <w:rsid w:val="00AA1553"/>
    <w:rsid w:val="00AA2288"/>
    <w:rsid w:val="00AA4AF4"/>
    <w:rsid w:val="00AA6978"/>
    <w:rsid w:val="00AA7ED7"/>
    <w:rsid w:val="00AB057E"/>
    <w:rsid w:val="00AB2B36"/>
    <w:rsid w:val="00AB3313"/>
    <w:rsid w:val="00AB529A"/>
    <w:rsid w:val="00AC39F3"/>
    <w:rsid w:val="00AC5FFD"/>
    <w:rsid w:val="00AD07C0"/>
    <w:rsid w:val="00AD1D6F"/>
    <w:rsid w:val="00AD62D5"/>
    <w:rsid w:val="00AD64AA"/>
    <w:rsid w:val="00AD749A"/>
    <w:rsid w:val="00AD7A58"/>
    <w:rsid w:val="00AD7BAE"/>
    <w:rsid w:val="00AE39A1"/>
    <w:rsid w:val="00AE76FA"/>
    <w:rsid w:val="00AE78BF"/>
    <w:rsid w:val="00AF351E"/>
    <w:rsid w:val="00AF3BE8"/>
    <w:rsid w:val="00AF4F53"/>
    <w:rsid w:val="00B05380"/>
    <w:rsid w:val="00B05962"/>
    <w:rsid w:val="00B12189"/>
    <w:rsid w:val="00B15449"/>
    <w:rsid w:val="00B1568D"/>
    <w:rsid w:val="00B17457"/>
    <w:rsid w:val="00B25A28"/>
    <w:rsid w:val="00B27303"/>
    <w:rsid w:val="00B301A7"/>
    <w:rsid w:val="00B42CFB"/>
    <w:rsid w:val="00B42F09"/>
    <w:rsid w:val="00B44D6C"/>
    <w:rsid w:val="00B46E37"/>
    <w:rsid w:val="00B47FD1"/>
    <w:rsid w:val="00B50271"/>
    <w:rsid w:val="00B50706"/>
    <w:rsid w:val="00B516BB"/>
    <w:rsid w:val="00B53A19"/>
    <w:rsid w:val="00B54160"/>
    <w:rsid w:val="00B55AC6"/>
    <w:rsid w:val="00B66200"/>
    <w:rsid w:val="00B66FE9"/>
    <w:rsid w:val="00B67CAD"/>
    <w:rsid w:val="00B7034B"/>
    <w:rsid w:val="00B71767"/>
    <w:rsid w:val="00B77898"/>
    <w:rsid w:val="00B8146D"/>
    <w:rsid w:val="00B84DB2"/>
    <w:rsid w:val="00B87372"/>
    <w:rsid w:val="00B93375"/>
    <w:rsid w:val="00B938B4"/>
    <w:rsid w:val="00B9444E"/>
    <w:rsid w:val="00B94D69"/>
    <w:rsid w:val="00B95CB4"/>
    <w:rsid w:val="00B95F73"/>
    <w:rsid w:val="00BA13C1"/>
    <w:rsid w:val="00BC3555"/>
    <w:rsid w:val="00BC564E"/>
    <w:rsid w:val="00BC5B10"/>
    <w:rsid w:val="00BD00CC"/>
    <w:rsid w:val="00BD1BCB"/>
    <w:rsid w:val="00BD4F79"/>
    <w:rsid w:val="00BD56C5"/>
    <w:rsid w:val="00BD6572"/>
    <w:rsid w:val="00BD7CC4"/>
    <w:rsid w:val="00BE141B"/>
    <w:rsid w:val="00BE4E2A"/>
    <w:rsid w:val="00BE5198"/>
    <w:rsid w:val="00BE51C8"/>
    <w:rsid w:val="00BF184B"/>
    <w:rsid w:val="00BF26CD"/>
    <w:rsid w:val="00BF3B13"/>
    <w:rsid w:val="00BF53F7"/>
    <w:rsid w:val="00C02123"/>
    <w:rsid w:val="00C03685"/>
    <w:rsid w:val="00C0433E"/>
    <w:rsid w:val="00C0491E"/>
    <w:rsid w:val="00C052B6"/>
    <w:rsid w:val="00C11CCB"/>
    <w:rsid w:val="00C12B51"/>
    <w:rsid w:val="00C134BD"/>
    <w:rsid w:val="00C15136"/>
    <w:rsid w:val="00C17804"/>
    <w:rsid w:val="00C2074F"/>
    <w:rsid w:val="00C2155D"/>
    <w:rsid w:val="00C2186A"/>
    <w:rsid w:val="00C24650"/>
    <w:rsid w:val="00C25465"/>
    <w:rsid w:val="00C2750E"/>
    <w:rsid w:val="00C33079"/>
    <w:rsid w:val="00C36EEF"/>
    <w:rsid w:val="00C373B5"/>
    <w:rsid w:val="00C42E67"/>
    <w:rsid w:val="00C43555"/>
    <w:rsid w:val="00C4459E"/>
    <w:rsid w:val="00C45515"/>
    <w:rsid w:val="00C51874"/>
    <w:rsid w:val="00C56005"/>
    <w:rsid w:val="00C57929"/>
    <w:rsid w:val="00C621FF"/>
    <w:rsid w:val="00C62339"/>
    <w:rsid w:val="00C64DF2"/>
    <w:rsid w:val="00C662CC"/>
    <w:rsid w:val="00C6639C"/>
    <w:rsid w:val="00C741DA"/>
    <w:rsid w:val="00C753C3"/>
    <w:rsid w:val="00C75C65"/>
    <w:rsid w:val="00C75FF8"/>
    <w:rsid w:val="00C83A13"/>
    <w:rsid w:val="00C85542"/>
    <w:rsid w:val="00C87D75"/>
    <w:rsid w:val="00C87FB8"/>
    <w:rsid w:val="00C9068C"/>
    <w:rsid w:val="00C92967"/>
    <w:rsid w:val="00C93392"/>
    <w:rsid w:val="00C95FCE"/>
    <w:rsid w:val="00C97FCA"/>
    <w:rsid w:val="00CA2E88"/>
    <w:rsid w:val="00CA3728"/>
    <w:rsid w:val="00CA3D0C"/>
    <w:rsid w:val="00CA4739"/>
    <w:rsid w:val="00CA654B"/>
    <w:rsid w:val="00CA6A2F"/>
    <w:rsid w:val="00CB1EE6"/>
    <w:rsid w:val="00CB4110"/>
    <w:rsid w:val="00CB72B8"/>
    <w:rsid w:val="00CC1571"/>
    <w:rsid w:val="00CC22DB"/>
    <w:rsid w:val="00CC4C9A"/>
    <w:rsid w:val="00CC4E65"/>
    <w:rsid w:val="00CC6F61"/>
    <w:rsid w:val="00CC7755"/>
    <w:rsid w:val="00CD0D40"/>
    <w:rsid w:val="00CD4C7B"/>
    <w:rsid w:val="00CD6A04"/>
    <w:rsid w:val="00CD6D6B"/>
    <w:rsid w:val="00CD78B7"/>
    <w:rsid w:val="00CE0093"/>
    <w:rsid w:val="00CE67EB"/>
    <w:rsid w:val="00CF53AF"/>
    <w:rsid w:val="00CF6D5A"/>
    <w:rsid w:val="00D02458"/>
    <w:rsid w:val="00D03D1F"/>
    <w:rsid w:val="00D04EDB"/>
    <w:rsid w:val="00D05816"/>
    <w:rsid w:val="00D07979"/>
    <w:rsid w:val="00D126F7"/>
    <w:rsid w:val="00D1296F"/>
    <w:rsid w:val="00D13ED2"/>
    <w:rsid w:val="00D219A3"/>
    <w:rsid w:val="00D2729B"/>
    <w:rsid w:val="00D33BE3"/>
    <w:rsid w:val="00D354FC"/>
    <w:rsid w:val="00D35722"/>
    <w:rsid w:val="00D35896"/>
    <w:rsid w:val="00D3700A"/>
    <w:rsid w:val="00D3792D"/>
    <w:rsid w:val="00D37F09"/>
    <w:rsid w:val="00D42496"/>
    <w:rsid w:val="00D4472E"/>
    <w:rsid w:val="00D47281"/>
    <w:rsid w:val="00D528E3"/>
    <w:rsid w:val="00D55E47"/>
    <w:rsid w:val="00D60F56"/>
    <w:rsid w:val="00D6161C"/>
    <w:rsid w:val="00D62E19"/>
    <w:rsid w:val="00D6531C"/>
    <w:rsid w:val="00D67AAD"/>
    <w:rsid w:val="00D67CD1"/>
    <w:rsid w:val="00D72F4C"/>
    <w:rsid w:val="00D738D6"/>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DB8"/>
    <w:rsid w:val="00DB1818"/>
    <w:rsid w:val="00DB5BEB"/>
    <w:rsid w:val="00DC309B"/>
    <w:rsid w:val="00DC313B"/>
    <w:rsid w:val="00DC31B2"/>
    <w:rsid w:val="00DC4B70"/>
    <w:rsid w:val="00DC4DA2"/>
    <w:rsid w:val="00DC68A5"/>
    <w:rsid w:val="00DD10B2"/>
    <w:rsid w:val="00DD3381"/>
    <w:rsid w:val="00DD4926"/>
    <w:rsid w:val="00DD60AF"/>
    <w:rsid w:val="00DE0338"/>
    <w:rsid w:val="00DE1025"/>
    <w:rsid w:val="00DE7334"/>
    <w:rsid w:val="00DF4619"/>
    <w:rsid w:val="00DF7703"/>
    <w:rsid w:val="00E00884"/>
    <w:rsid w:val="00E01FCC"/>
    <w:rsid w:val="00E0467A"/>
    <w:rsid w:val="00E0527E"/>
    <w:rsid w:val="00E23E4E"/>
    <w:rsid w:val="00E26B85"/>
    <w:rsid w:val="00E37A0C"/>
    <w:rsid w:val="00E414A9"/>
    <w:rsid w:val="00E428A6"/>
    <w:rsid w:val="00E4582B"/>
    <w:rsid w:val="00E45B78"/>
    <w:rsid w:val="00E4602C"/>
    <w:rsid w:val="00E46C08"/>
    <w:rsid w:val="00E471CF"/>
    <w:rsid w:val="00E47340"/>
    <w:rsid w:val="00E50858"/>
    <w:rsid w:val="00E5215F"/>
    <w:rsid w:val="00E5319F"/>
    <w:rsid w:val="00E53339"/>
    <w:rsid w:val="00E55D47"/>
    <w:rsid w:val="00E56F9C"/>
    <w:rsid w:val="00E57B07"/>
    <w:rsid w:val="00E62835"/>
    <w:rsid w:val="00E66681"/>
    <w:rsid w:val="00E70565"/>
    <w:rsid w:val="00E721C4"/>
    <w:rsid w:val="00E73722"/>
    <w:rsid w:val="00E74DF7"/>
    <w:rsid w:val="00E77645"/>
    <w:rsid w:val="00E83697"/>
    <w:rsid w:val="00E8678F"/>
    <w:rsid w:val="00E94419"/>
    <w:rsid w:val="00E965B6"/>
    <w:rsid w:val="00E9788D"/>
    <w:rsid w:val="00EA1C4E"/>
    <w:rsid w:val="00EA4EC9"/>
    <w:rsid w:val="00EA652B"/>
    <w:rsid w:val="00EA66C9"/>
    <w:rsid w:val="00EB030A"/>
    <w:rsid w:val="00EB1D49"/>
    <w:rsid w:val="00EB3908"/>
    <w:rsid w:val="00EC4A25"/>
    <w:rsid w:val="00EC619D"/>
    <w:rsid w:val="00ED0E0C"/>
    <w:rsid w:val="00ED505F"/>
    <w:rsid w:val="00ED5434"/>
    <w:rsid w:val="00EE2432"/>
    <w:rsid w:val="00EE3081"/>
    <w:rsid w:val="00EE36C7"/>
    <w:rsid w:val="00EF642D"/>
    <w:rsid w:val="00F025A2"/>
    <w:rsid w:val="00F07388"/>
    <w:rsid w:val="00F10287"/>
    <w:rsid w:val="00F112B8"/>
    <w:rsid w:val="00F162C2"/>
    <w:rsid w:val="00F2026E"/>
    <w:rsid w:val="00F2210A"/>
    <w:rsid w:val="00F2470C"/>
    <w:rsid w:val="00F250BE"/>
    <w:rsid w:val="00F2786B"/>
    <w:rsid w:val="00F32991"/>
    <w:rsid w:val="00F366A2"/>
    <w:rsid w:val="00F37743"/>
    <w:rsid w:val="00F42547"/>
    <w:rsid w:val="00F426E1"/>
    <w:rsid w:val="00F45A54"/>
    <w:rsid w:val="00F47287"/>
    <w:rsid w:val="00F54A3D"/>
    <w:rsid w:val="00F54CB0"/>
    <w:rsid w:val="00F57A7B"/>
    <w:rsid w:val="00F653B8"/>
    <w:rsid w:val="00F6550D"/>
    <w:rsid w:val="00F65AC7"/>
    <w:rsid w:val="00F65D76"/>
    <w:rsid w:val="00F703DA"/>
    <w:rsid w:val="00F71B89"/>
    <w:rsid w:val="00F734BE"/>
    <w:rsid w:val="00F7353C"/>
    <w:rsid w:val="00F75019"/>
    <w:rsid w:val="00F76F8F"/>
    <w:rsid w:val="00F8250D"/>
    <w:rsid w:val="00F871AA"/>
    <w:rsid w:val="00F90476"/>
    <w:rsid w:val="00F926E5"/>
    <w:rsid w:val="00F941DF"/>
    <w:rsid w:val="00F97903"/>
    <w:rsid w:val="00F97CB4"/>
    <w:rsid w:val="00FA1266"/>
    <w:rsid w:val="00FA2F27"/>
    <w:rsid w:val="00FB0799"/>
    <w:rsid w:val="00FB16DB"/>
    <w:rsid w:val="00FB36FA"/>
    <w:rsid w:val="00FB3950"/>
    <w:rsid w:val="00FB4229"/>
    <w:rsid w:val="00FC1192"/>
    <w:rsid w:val="00FC6D81"/>
    <w:rsid w:val="00FD181E"/>
    <w:rsid w:val="00FD67DC"/>
    <w:rsid w:val="00FE20D5"/>
    <w:rsid w:val="00FE2470"/>
    <w:rsid w:val="00FE251B"/>
    <w:rsid w:val="00FE3231"/>
    <w:rsid w:val="00FE499D"/>
    <w:rsid w:val="00FE68F7"/>
    <w:rsid w:val="00FF07AE"/>
    <w:rsid w:val="00FF58FD"/>
    <w:rsid w:val="00FF5EFB"/>
    <w:rsid w:val="00FF7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8" w:uiPriority="39" w:qFormat="1"/>
    <w:lsdException w:name="Normal Indent" w:uiPriority="99"/>
    <w:lsdException w:name="annotation text" w:uiPriority="99"/>
    <w:lsdException w:name="caption" w:semiHidden="1" w:unhideWhenUsed="1" w:qFormat="1"/>
    <w:lsdException w:name="annotation reference" w:uiPriority="99"/>
    <w:lsdException w:name="List" w:uiPriority="99"/>
    <w:lsdException w:name="List 2" w:uiPriority="99" w:qFormat="1"/>
    <w:lsdException w:name="Title" w:qFormat="1"/>
    <w:lsdException w:name="Body Text" w:qFormat="1"/>
    <w:lsdException w:name="Subtitle" w:qFormat="1"/>
    <w:lsdException w:name="Hyperlink" w:uiPriority="99" w:qFormat="1"/>
    <w:lsdException w:name="FollowedHyperlink" w:uiPriority="99"/>
    <w:lsdException w:name="Strong" w:qFormat="1"/>
    <w:lsdException w:name="Emphasis" w:uiPriority="20" w:qFormat="1"/>
    <w:lsdException w:name="Document Map" w:uiPriority="99" w:qFormat="1"/>
    <w:lsdException w:name="Normal (Web)" w:uiPriority="99"/>
    <w:lsdException w:name="HTML Preformatted" w:semiHidden="1" w:unhideWhenUsed="1"/>
    <w:lsdException w:name="HTML Samp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E4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table" w:styleId="TableGrid">
    <w:name w:val="Table Grid"/>
    <w:basedOn w:val="TableNormal"/>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7F301A"/>
    <w:pPr>
      <w:numPr>
        <w:numId w:val="1"/>
      </w:numPr>
      <w:spacing w:before="60" w:after="0"/>
    </w:pPr>
    <w:rPr>
      <w:rFonts w:ascii="Arial" w:eastAsia="MS Mincho" w:hAnsi="Arial"/>
      <w:b/>
      <w:szCs w:val="24"/>
      <w:lang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表段落"/>
    <w:basedOn w:val="Normal"/>
    <w:uiPriority w:val="34"/>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qFormat/>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uiPriority w:val="99"/>
    <w:rsid w:val="0097508A"/>
    <w:rPr>
      <w:sz w:val="16"/>
      <w:szCs w:val="16"/>
    </w:rPr>
  </w:style>
  <w:style w:type="paragraph" w:styleId="CommentText">
    <w:name w:val="annotation text"/>
    <w:basedOn w:val="Normal"/>
    <w:link w:val="CommentTextChar"/>
    <w:uiPriority w:val="99"/>
    <w:rsid w:val="0097508A"/>
  </w:style>
  <w:style w:type="character" w:customStyle="1" w:styleId="CommentTextChar">
    <w:name w:val="Comment Text Char"/>
    <w:basedOn w:val="DefaultParagraphFont"/>
    <w:link w:val="CommentText"/>
    <w:uiPriority w:val="99"/>
    <w:rsid w:val="0097508A"/>
    <w:rPr>
      <w:lang w:eastAsia="en-US"/>
    </w:rPr>
  </w:style>
  <w:style w:type="paragraph" w:styleId="CommentSubject">
    <w:name w:val="annotation subject"/>
    <w:basedOn w:val="CommentText"/>
    <w:next w:val="CommentText"/>
    <w:link w:val="CommentSubjectChar"/>
    <w:uiPriority w:val="99"/>
    <w:rsid w:val="0097508A"/>
    <w:rPr>
      <w:b/>
      <w:bCs/>
    </w:rPr>
  </w:style>
  <w:style w:type="character" w:customStyle="1" w:styleId="CommentSubjectChar">
    <w:name w:val="Comment Subject Char"/>
    <w:basedOn w:val="CommentTextChar"/>
    <w:link w:val="CommentSubject"/>
    <w:uiPriority w:val="99"/>
    <w:qForma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uiPriority w:val="99"/>
    <w:rsid w:val="00F426E1"/>
    <w:rPr>
      <w:color w:val="954F72" w:themeColor="followedHyperlink"/>
      <w:u w:val="single"/>
    </w:rPr>
  </w:style>
  <w:style w:type="paragraph" w:styleId="Caption">
    <w:name w:val="caption"/>
    <w:basedOn w:val="Normal"/>
    <w:next w:val="Normal"/>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qFormat/>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 w:type="paragraph" w:customStyle="1" w:styleId="Doc-title">
    <w:name w:val="Doc-title"/>
    <w:basedOn w:val="Normal"/>
    <w:next w:val="Doc-text2"/>
    <w:link w:val="Doc-titleChar"/>
    <w:qFormat/>
    <w:rsid w:val="002D798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2D798F"/>
    <w:rPr>
      <w:rFonts w:ascii="Arial" w:eastAsia="Times New Roman" w:hAnsi="Arial"/>
      <w:noProof/>
      <w:lang w:eastAsia="ja-JP"/>
    </w:rPr>
  </w:style>
  <w:style w:type="paragraph" w:customStyle="1" w:styleId="EmailDiscussion">
    <w:name w:val="EmailDiscussion"/>
    <w:basedOn w:val="Normal"/>
    <w:next w:val="Normal"/>
    <w:link w:val="EmailDiscussionChar"/>
    <w:qFormat/>
    <w:rsid w:val="002D798F"/>
    <w:pPr>
      <w:numPr>
        <w:numId w:val="2"/>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paragraph" w:styleId="NormalIndent">
    <w:name w:val="Normal Indent"/>
    <w:basedOn w:val="Normal"/>
    <w:uiPriority w:val="99"/>
    <w:rsid w:val="00B9444E"/>
    <w:pPr>
      <w:widowControl w:val="0"/>
      <w:spacing w:after="0" w:line="360" w:lineRule="auto"/>
      <w:ind w:firstLineChars="200" w:firstLine="420"/>
      <w:jc w:val="both"/>
    </w:pPr>
    <w:rPr>
      <w:kern w:val="2"/>
      <w:sz w:val="21"/>
      <w:lang w:val="en-US" w:eastAsia="zh-CN"/>
    </w:rPr>
  </w:style>
  <w:style w:type="paragraph" w:styleId="BodyText">
    <w:name w:val="Body Text"/>
    <w:basedOn w:val="Normal"/>
    <w:link w:val="BodyTextChar"/>
    <w:unhideWhenUsed/>
    <w:qFormat/>
    <w:rsid w:val="00B9444E"/>
    <w:pPr>
      <w:widowControl w:val="0"/>
      <w:spacing w:after="120"/>
      <w:jc w:val="both"/>
    </w:pPr>
    <w:rPr>
      <w:rFonts w:ascii="Arial" w:eastAsia="DengXian" w:hAnsi="Arial"/>
      <w:kern w:val="2"/>
      <w:sz w:val="21"/>
      <w:szCs w:val="22"/>
      <w:lang w:val="en-US" w:eastAsia="zh-CN"/>
    </w:rPr>
  </w:style>
  <w:style w:type="character" w:customStyle="1" w:styleId="BodyTextChar">
    <w:name w:val="Body Text Char"/>
    <w:basedOn w:val="DefaultParagraphFont"/>
    <w:link w:val="BodyText"/>
    <w:qFormat/>
    <w:rsid w:val="00B9444E"/>
    <w:rPr>
      <w:rFonts w:ascii="Arial" w:eastAsia="DengXian" w:hAnsi="Arial"/>
      <w:kern w:val="2"/>
      <w:sz w:val="21"/>
      <w:szCs w:val="22"/>
      <w:lang w:val="en-US" w:eastAsia="zh-CN"/>
    </w:rPr>
  </w:style>
  <w:style w:type="paragraph" w:styleId="List2">
    <w:name w:val="List 2"/>
    <w:basedOn w:val="Normal"/>
    <w:uiPriority w:val="99"/>
    <w:unhideWhenUsed/>
    <w:qFormat/>
    <w:rsid w:val="00B9444E"/>
    <w:pPr>
      <w:overflowPunct w:val="0"/>
      <w:autoSpaceDE w:val="0"/>
      <w:autoSpaceDN w:val="0"/>
      <w:adjustRightInd w:val="0"/>
      <w:spacing w:after="120" w:line="288" w:lineRule="auto"/>
      <w:ind w:leftChars="200" w:left="100" w:hangingChars="200" w:hanging="200"/>
      <w:contextualSpacing/>
      <w:jc w:val="both"/>
      <w:textAlignment w:val="baseline"/>
    </w:pPr>
    <w:rPr>
      <w:sz w:val="22"/>
      <w:lang w:eastAsia="zh-CN"/>
    </w:rPr>
  </w:style>
  <w:style w:type="paragraph" w:styleId="List">
    <w:name w:val="List"/>
    <w:basedOn w:val="Normal"/>
    <w:uiPriority w:val="99"/>
    <w:unhideWhenUsed/>
    <w:rsid w:val="00B9444E"/>
    <w:pPr>
      <w:overflowPunct w:val="0"/>
      <w:autoSpaceDE w:val="0"/>
      <w:autoSpaceDN w:val="0"/>
      <w:adjustRightInd w:val="0"/>
      <w:spacing w:after="120" w:line="288" w:lineRule="auto"/>
      <w:ind w:left="200" w:hangingChars="200" w:hanging="200"/>
      <w:contextualSpacing/>
      <w:jc w:val="both"/>
      <w:textAlignment w:val="baseline"/>
    </w:pPr>
    <w:rPr>
      <w:sz w:val="22"/>
      <w:lang w:eastAsia="zh-CN"/>
    </w:rPr>
  </w:style>
  <w:style w:type="table" w:styleId="MediumGrid1-Accent1">
    <w:name w:val="Medium Grid 1 Accent 1"/>
    <w:basedOn w:val="TableNormal"/>
    <w:uiPriority w:val="67"/>
    <w:rsid w:val="00B9444E"/>
    <w:rPr>
      <w:rFonts w:ascii="Cambria" w:hAnsi="Cambria"/>
      <w:lang w:val="en-US" w:eastAsia="zh-C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rsid w:val="00B9444E"/>
  </w:style>
  <w:style w:type="character" w:styleId="Emphasis">
    <w:name w:val="Emphasis"/>
    <w:uiPriority w:val="20"/>
    <w:qFormat/>
    <w:rsid w:val="00B9444E"/>
    <w:rPr>
      <w:color w:val="CC0000"/>
    </w:rPr>
  </w:style>
  <w:style w:type="character" w:customStyle="1" w:styleId="Heading2Char">
    <w:name w:val="Heading 2 Char"/>
    <w:link w:val="Heading2"/>
    <w:rsid w:val="00B9444E"/>
    <w:rPr>
      <w:rFonts w:ascii="Arial" w:hAnsi="Arial"/>
      <w:sz w:val="32"/>
      <w:lang w:eastAsia="en-US"/>
    </w:rPr>
  </w:style>
  <w:style w:type="character" w:customStyle="1" w:styleId="Heading4Char">
    <w:name w:val="Heading 4 Char"/>
    <w:link w:val="Heading4"/>
    <w:rsid w:val="00B9444E"/>
    <w:rPr>
      <w:rFonts w:ascii="Arial" w:hAnsi="Arial"/>
      <w:sz w:val="24"/>
      <w:lang w:eastAsia="en-US"/>
    </w:rPr>
  </w:style>
  <w:style w:type="character" w:customStyle="1" w:styleId="Heading5Char">
    <w:name w:val="Heading 5 Char"/>
    <w:link w:val="Heading5"/>
    <w:rsid w:val="00B9444E"/>
    <w:rPr>
      <w:rFonts w:ascii="Arial" w:hAnsi="Arial"/>
      <w:sz w:val="22"/>
      <w:lang w:eastAsia="en-US"/>
    </w:rPr>
  </w:style>
  <w:style w:type="character" w:customStyle="1" w:styleId="Heading6Char">
    <w:name w:val="Heading 6 Char"/>
    <w:link w:val="Heading6"/>
    <w:qFormat/>
    <w:rsid w:val="00B9444E"/>
    <w:rPr>
      <w:rFonts w:ascii="Arial" w:hAnsi="Arial"/>
      <w:lang w:eastAsia="en-US"/>
    </w:rPr>
  </w:style>
  <w:style w:type="character" w:customStyle="1" w:styleId="Heading7Char">
    <w:name w:val="Heading 7 Char"/>
    <w:link w:val="Heading7"/>
    <w:qFormat/>
    <w:rsid w:val="00B9444E"/>
    <w:rPr>
      <w:rFonts w:ascii="Arial" w:hAnsi="Arial"/>
      <w:lang w:eastAsia="en-US"/>
    </w:rPr>
  </w:style>
  <w:style w:type="character" w:customStyle="1" w:styleId="Heading8Char">
    <w:name w:val="Heading 8 Char"/>
    <w:link w:val="Heading8"/>
    <w:qFormat/>
    <w:rsid w:val="00B9444E"/>
    <w:rPr>
      <w:rFonts w:ascii="Arial" w:hAnsi="Arial"/>
      <w:sz w:val="36"/>
      <w:lang w:eastAsia="en-US"/>
    </w:rPr>
  </w:style>
  <w:style w:type="character" w:customStyle="1" w:styleId="Heading9Char">
    <w:name w:val="Heading 9 Char"/>
    <w:link w:val="Heading9"/>
    <w:rsid w:val="00B9444E"/>
    <w:rPr>
      <w:rFonts w:ascii="Arial" w:hAnsi="Arial"/>
      <w:sz w:val="36"/>
      <w:lang w:eastAsia="en-US"/>
    </w:rPr>
  </w:style>
  <w:style w:type="paragraph" w:customStyle="1" w:styleId="3GPPHeader">
    <w:name w:val="3GPP_Header"/>
    <w:basedOn w:val="Normal"/>
    <w:link w:val="3GPPHeaderChar"/>
    <w:qFormat/>
    <w:rsid w:val="00B9444E"/>
    <w:pPr>
      <w:tabs>
        <w:tab w:val="left" w:pos="1701"/>
        <w:tab w:val="right" w:pos="9639"/>
      </w:tabs>
      <w:overflowPunct w:val="0"/>
      <w:autoSpaceDE w:val="0"/>
      <w:autoSpaceDN w:val="0"/>
      <w:adjustRightInd w:val="0"/>
      <w:spacing w:after="240" w:line="288" w:lineRule="auto"/>
      <w:jc w:val="both"/>
      <w:textAlignment w:val="baseline"/>
    </w:pPr>
    <w:rPr>
      <w:b/>
      <w:lang w:eastAsia="zh-CN"/>
    </w:rPr>
  </w:style>
  <w:style w:type="character" w:customStyle="1" w:styleId="FooterChar">
    <w:name w:val="Footer Char"/>
    <w:link w:val="Footer"/>
    <w:qFormat/>
    <w:rsid w:val="00B9444E"/>
    <w:rPr>
      <w:rFonts w:ascii="Arial" w:hAnsi="Arial"/>
      <w:b/>
      <w:i/>
      <w:noProof/>
      <w:sz w:val="18"/>
      <w:lang w:eastAsia="ja-JP"/>
    </w:rPr>
  </w:style>
  <w:style w:type="character" w:customStyle="1" w:styleId="3GPPHeaderChar">
    <w:name w:val="3GPP_Header Char"/>
    <w:link w:val="3GPPHeader"/>
    <w:qFormat/>
    <w:rsid w:val="00B9444E"/>
    <w:rPr>
      <w:b/>
      <w:lang w:eastAsia="zh-CN"/>
    </w:rPr>
  </w:style>
  <w:style w:type="paragraph" w:customStyle="1" w:styleId="1-21">
    <w:name w:val="中等深浅网格 1 - 强调文字颜色 21"/>
    <w:basedOn w:val="Normal"/>
    <w:uiPriority w:val="34"/>
    <w:qFormat/>
    <w:rsid w:val="00B9444E"/>
    <w:pPr>
      <w:overflowPunct w:val="0"/>
      <w:autoSpaceDE w:val="0"/>
      <w:autoSpaceDN w:val="0"/>
      <w:adjustRightInd w:val="0"/>
      <w:spacing w:after="120" w:line="288" w:lineRule="auto"/>
      <w:ind w:firstLineChars="200" w:firstLine="420"/>
      <w:jc w:val="both"/>
      <w:textAlignment w:val="baseline"/>
    </w:pPr>
    <w:rPr>
      <w:sz w:val="22"/>
      <w:lang w:eastAsia="zh-CN"/>
    </w:rPr>
  </w:style>
  <w:style w:type="paragraph" w:customStyle="1" w:styleId="2-21">
    <w:name w:val="中等深浅列表 2 - 强调文字颜色 21"/>
    <w:hidden/>
    <w:uiPriority w:val="99"/>
    <w:semiHidden/>
    <w:rsid w:val="00B9444E"/>
    <w:pPr>
      <w:spacing w:after="160" w:line="259" w:lineRule="auto"/>
      <w:jc w:val="both"/>
    </w:pPr>
    <w:rPr>
      <w:sz w:val="22"/>
      <w:lang w:eastAsia="zh-CN"/>
    </w:rPr>
  </w:style>
  <w:style w:type="table" w:customStyle="1" w:styleId="ListParagraph1">
    <w:name w:val="List Paragraph1"/>
    <w:basedOn w:val="TableNormal"/>
    <w:uiPriority w:val="99"/>
    <w:qFormat/>
    <w:rsid w:val="00B9444E"/>
    <w:pPr>
      <w:widowControl w:val="0"/>
      <w:ind w:firstLineChars="200" w:firstLine="420"/>
    </w:pPr>
    <w:rPr>
      <w:rFonts w:ascii="Cambria" w:eastAsia="Times New Roman" w:hAnsi="Cambria"/>
      <w:kern w:val="2"/>
      <w:sz w:val="21"/>
      <w:szCs w:val="24"/>
      <w:lang w:val="zh-CN" w:eastAsia="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TALChar">
    <w:name w:val="TAL Char"/>
    <w:qFormat/>
    <w:rsid w:val="00B9444E"/>
    <w:rPr>
      <w:rFonts w:ascii="Arial" w:eastAsia="MS Mincho" w:hAnsi="Arial"/>
      <w:sz w:val="18"/>
      <w:lang w:val="en-GB" w:eastAsia="en-US"/>
    </w:rPr>
  </w:style>
  <w:style w:type="character" w:customStyle="1" w:styleId="TACChar">
    <w:name w:val="TAC Char"/>
    <w:link w:val="TAC"/>
    <w:rsid w:val="00B9444E"/>
    <w:rPr>
      <w:rFonts w:ascii="Arial" w:hAnsi="Arial"/>
      <w:sz w:val="18"/>
      <w:lang w:eastAsia="en-US"/>
    </w:rPr>
  </w:style>
  <w:style w:type="paragraph" w:customStyle="1" w:styleId="Proposal">
    <w:name w:val="Proposal"/>
    <w:basedOn w:val="Normal"/>
    <w:qFormat/>
    <w:rsid w:val="00B9444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Revision1">
    <w:name w:val="Revision1"/>
    <w:hidden/>
    <w:uiPriority w:val="99"/>
    <w:semiHidden/>
    <w:qFormat/>
    <w:rsid w:val="00B9444E"/>
    <w:pPr>
      <w:spacing w:after="160" w:line="259" w:lineRule="auto"/>
      <w:jc w:val="both"/>
    </w:pPr>
    <w:rPr>
      <w:sz w:val="22"/>
      <w:lang w:eastAsia="zh-CN"/>
    </w:rPr>
  </w:style>
  <w:style w:type="character" w:customStyle="1" w:styleId="NOZchn">
    <w:name w:val="NO Zchn"/>
    <w:qFormat/>
    <w:rsid w:val="00B9444E"/>
    <w:rPr>
      <w:rFonts w:ascii="Times New Roman" w:eastAsia="SimSun" w:hAnsi="Times New Roman"/>
      <w:lang w:val="en-GB" w:eastAsia="ja-JP"/>
    </w:rPr>
  </w:style>
  <w:style w:type="character" w:customStyle="1" w:styleId="GuidanceChar">
    <w:name w:val="Guidance Char"/>
    <w:link w:val="Guidance"/>
    <w:qFormat/>
    <w:rsid w:val="00B9444E"/>
    <w:rPr>
      <w:i/>
      <w:color w:val="0000FF"/>
      <w:lang w:eastAsia="en-US"/>
    </w:rPr>
  </w:style>
  <w:style w:type="character" w:customStyle="1" w:styleId="TFChar">
    <w:name w:val="TF Char"/>
    <w:link w:val="TF"/>
    <w:qFormat/>
    <w:rsid w:val="00B9444E"/>
    <w:rPr>
      <w:rFonts w:ascii="Arial" w:hAnsi="Arial"/>
      <w:b/>
      <w:lang w:eastAsia="en-US"/>
    </w:rPr>
  </w:style>
  <w:style w:type="character" w:customStyle="1" w:styleId="B2Char">
    <w:name w:val="B2 Char"/>
    <w:link w:val="B2"/>
    <w:qFormat/>
    <w:rsid w:val="00B9444E"/>
    <w:rPr>
      <w:lang w:eastAsia="en-US"/>
    </w:rPr>
  </w:style>
  <w:style w:type="character" w:customStyle="1" w:styleId="Char1">
    <w:name w:val="列出段落 Char1"/>
    <w:uiPriority w:val="34"/>
    <w:qFormat/>
    <w:locked/>
    <w:rsid w:val="00B9444E"/>
    <w:rPr>
      <w:rFonts w:eastAsia="SimSun"/>
      <w:lang w:val="en-GB" w:eastAsia="ja-JP"/>
    </w:rPr>
  </w:style>
  <w:style w:type="character" w:customStyle="1" w:styleId="Char">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uiPriority w:val="34"/>
    <w:qFormat/>
    <w:locked/>
    <w:rsid w:val="00B9444E"/>
    <w:rPr>
      <w:rFonts w:ascii="Times New Roman" w:eastAsia="Times New Roman" w:hAnsi="Times New Roman"/>
      <w:kern w:val="2"/>
      <w:sz w:val="21"/>
      <w:szCs w:val="24"/>
      <w:lang w:val="zh-CN"/>
    </w:rPr>
  </w:style>
  <w:style w:type="character" w:customStyle="1" w:styleId="TFZchn">
    <w:name w:val="TF Zchn"/>
    <w:qFormat/>
    <w:rsid w:val="00B9444E"/>
    <w:rPr>
      <w:rFonts w:ascii="Arial" w:hAnsi="Arial" w:cs="Times New Roman"/>
      <w:b/>
      <w:bCs/>
      <w:kern w:val="0"/>
      <w:sz w:val="20"/>
      <w:szCs w:val="20"/>
      <w:lang w:val="en-GB" w:eastAsia="zh-CN"/>
    </w:rPr>
  </w:style>
  <w:style w:type="character" w:customStyle="1" w:styleId="opdicttext22">
    <w:name w:val="op_dict_text22"/>
    <w:qFormat/>
    <w:rsid w:val="00B9444E"/>
  </w:style>
  <w:style w:type="character" w:customStyle="1" w:styleId="apple-converted-space">
    <w:name w:val="apple-converted-space"/>
    <w:qFormat/>
    <w:rsid w:val="00B9444E"/>
  </w:style>
  <w:style w:type="character" w:customStyle="1" w:styleId="CRCoverPageZchn">
    <w:name w:val="CR Cover Page Zchn"/>
    <w:link w:val="CRCoverPage"/>
    <w:qFormat/>
    <w:rsid w:val="00B9444E"/>
    <w:rPr>
      <w:rFonts w:ascii="Arial" w:eastAsia="MS Mincho" w:hAnsi="Arial"/>
      <w:lang w:eastAsia="en-US"/>
    </w:rPr>
  </w:style>
  <w:style w:type="character" w:customStyle="1" w:styleId="B1Char1">
    <w:name w:val="B1 Char1"/>
    <w:qFormat/>
    <w:locked/>
    <w:rsid w:val="00B9444E"/>
    <w:rPr>
      <w:rFonts w:ascii="Times New Roman" w:eastAsia="Times New Roman" w:hAnsi="Times New Roman"/>
      <w:lang w:val="zh-CN" w:eastAsia="zh-CN"/>
    </w:rPr>
  </w:style>
  <w:style w:type="character" w:customStyle="1" w:styleId="EmailDiscussionChar">
    <w:name w:val="EmailDiscussion Char"/>
    <w:link w:val="EmailDiscussion"/>
    <w:qFormat/>
    <w:rsid w:val="00B9444E"/>
    <w:rPr>
      <w:rFonts w:ascii="Arial" w:eastAsia="Times New Roman" w:hAnsi="Arial"/>
      <w:b/>
      <w:lang w:eastAsia="ja-JP"/>
    </w:rPr>
  </w:style>
  <w:style w:type="paragraph" w:customStyle="1" w:styleId="EmailDiscussion2">
    <w:name w:val="EmailDiscussion2"/>
    <w:basedOn w:val="Doc-text2"/>
    <w:uiPriority w:val="99"/>
    <w:qFormat/>
    <w:rsid w:val="00B9444E"/>
  </w:style>
  <w:style w:type="paragraph" w:customStyle="1" w:styleId="Comments">
    <w:name w:val="Comments"/>
    <w:basedOn w:val="Normal"/>
    <w:link w:val="CommentsChar"/>
    <w:qFormat/>
    <w:rsid w:val="00B9444E"/>
    <w:pPr>
      <w:spacing w:before="40" w:after="0"/>
    </w:pPr>
    <w:rPr>
      <w:rFonts w:ascii="Arial" w:eastAsia="MS Mincho" w:hAnsi="Arial"/>
      <w:i/>
      <w:sz w:val="18"/>
      <w:szCs w:val="24"/>
      <w:lang w:eastAsia="en-GB"/>
    </w:rPr>
  </w:style>
  <w:style w:type="character" w:customStyle="1" w:styleId="CommentsChar">
    <w:name w:val="Comments Char"/>
    <w:link w:val="Comments"/>
    <w:qFormat/>
    <w:rsid w:val="00B9444E"/>
    <w:rPr>
      <w:rFonts w:ascii="Arial" w:eastAsia="MS Mincho" w:hAnsi="Arial"/>
      <w:i/>
      <w:sz w:val="18"/>
      <w:szCs w:val="24"/>
    </w:rPr>
  </w:style>
  <w:style w:type="character" w:customStyle="1" w:styleId="a">
    <w:name w:val="页眉 字符"/>
    <w:qFormat/>
    <w:rsid w:val="00B9444E"/>
    <w:rPr>
      <w:rFonts w:ascii="Arial" w:eastAsia="MS Mincho" w:hAnsi="Arial" w:cs="Arial"/>
      <w:b/>
      <w:sz w:val="24"/>
      <w:szCs w:val="24"/>
      <w:lang w:val="de-DE"/>
    </w:rPr>
  </w:style>
  <w:style w:type="character" w:customStyle="1" w:styleId="B3Char">
    <w:name w:val="B3 Char"/>
    <w:link w:val="B3"/>
    <w:qFormat/>
    <w:locked/>
    <w:rsid w:val="00B9444E"/>
    <w:rPr>
      <w:lang w:eastAsia="en-US"/>
    </w:rPr>
  </w:style>
  <w:style w:type="character" w:customStyle="1" w:styleId="B4Char">
    <w:name w:val="B4 Char"/>
    <w:link w:val="B4"/>
    <w:qFormat/>
    <w:locked/>
    <w:rsid w:val="00B9444E"/>
    <w:rPr>
      <w:lang w:eastAsia="en-US"/>
    </w:rPr>
  </w:style>
  <w:style w:type="paragraph" w:customStyle="1" w:styleId="BoldComments">
    <w:name w:val="Bold Comments"/>
    <w:basedOn w:val="Normal"/>
    <w:link w:val="BoldCommentsChar"/>
    <w:qFormat/>
    <w:rsid w:val="00B9444E"/>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rsid w:val="00B9444E"/>
    <w:rPr>
      <w:rFonts w:ascii="Arial" w:eastAsia="MS Mincho" w:hAnsi="Arial"/>
      <w:b/>
      <w:szCs w:val="24"/>
      <w:lang w:val="zh-CN" w:eastAsia="zh-CN"/>
    </w:rPr>
  </w:style>
  <w:style w:type="paragraph" w:customStyle="1" w:styleId="Doc-comment">
    <w:name w:val="Doc-comment"/>
    <w:basedOn w:val="Normal"/>
    <w:next w:val="Doc-text2"/>
    <w:qFormat/>
    <w:rsid w:val="00B9444E"/>
    <w:pPr>
      <w:tabs>
        <w:tab w:val="left" w:pos="1622"/>
      </w:tabs>
      <w:spacing w:after="0"/>
      <w:ind w:left="1622" w:hanging="363"/>
    </w:pPr>
    <w:rPr>
      <w:rFonts w:ascii="Arial" w:eastAsia="MS Mincho" w:hAnsi="Arial"/>
      <w:i/>
      <w:szCs w:val="24"/>
      <w:lang w:eastAsia="en-GB"/>
    </w:rPr>
  </w:style>
  <w:style w:type="character" w:customStyle="1" w:styleId="a0">
    <w:name w:val="列表段落 字符"/>
    <w:uiPriority w:val="34"/>
    <w:qFormat/>
    <w:locked/>
    <w:rsid w:val="00B9444E"/>
    <w:rPr>
      <w:rFonts w:ascii="Calibri" w:eastAsia="Calibri" w:hAnsi="Calibri" w:cs="Times New Roman"/>
      <w:kern w:val="2"/>
      <w:sz w:val="21"/>
      <w:szCs w:val="22"/>
      <w:lang w:val="zh-CN"/>
    </w:rPr>
  </w:style>
  <w:style w:type="character" w:customStyle="1" w:styleId="1">
    <w:name w:val="未处理的提及1"/>
    <w:basedOn w:val="DefaultParagraphFont"/>
    <w:uiPriority w:val="99"/>
    <w:unhideWhenUsed/>
    <w:rsid w:val="00B9444E"/>
    <w:rPr>
      <w:color w:val="605E5C"/>
      <w:shd w:val="clear" w:color="auto" w:fill="E1DFDD"/>
    </w:rPr>
  </w:style>
  <w:style w:type="character" w:customStyle="1" w:styleId="10">
    <w:name w:val="@他1"/>
    <w:basedOn w:val="DefaultParagraphFont"/>
    <w:uiPriority w:val="99"/>
    <w:unhideWhenUsed/>
    <w:rsid w:val="00B9444E"/>
    <w:rPr>
      <w:color w:val="2B579A"/>
      <w:shd w:val="clear" w:color="auto" w:fill="E1DFDD"/>
    </w:rPr>
  </w:style>
  <w:style w:type="character" w:customStyle="1" w:styleId="11">
    <w:name w:val="未解決のメンション1"/>
    <w:basedOn w:val="DefaultParagraphFont"/>
    <w:uiPriority w:val="99"/>
    <w:semiHidden/>
    <w:unhideWhenUsed/>
    <w:rsid w:val="00B9444E"/>
    <w:rPr>
      <w:color w:val="605E5C"/>
      <w:shd w:val="clear" w:color="auto" w:fill="E1DFDD"/>
    </w:rPr>
  </w:style>
  <w:style w:type="character" w:customStyle="1" w:styleId="UnresolvedMention1">
    <w:name w:val="Unresolved Mention1"/>
    <w:basedOn w:val="DefaultParagraphFont"/>
    <w:uiPriority w:val="99"/>
    <w:semiHidden/>
    <w:unhideWhenUsed/>
    <w:rsid w:val="00B9444E"/>
    <w:rPr>
      <w:color w:val="605E5C"/>
      <w:shd w:val="clear" w:color="auto" w:fill="E1DFDD"/>
    </w:rPr>
  </w:style>
  <w:style w:type="character" w:customStyle="1" w:styleId="CharChar7">
    <w:name w:val="Char Char7"/>
    <w:qFormat/>
    <w:rsid w:val="00B9444E"/>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qFormat/>
    <w:rsid w:val="00B9444E"/>
    <w:pPr>
      <w:numPr>
        <w:numId w:val="4"/>
      </w:numPr>
      <w:tabs>
        <w:tab w:val="clear" w:pos="1622"/>
      </w:tabs>
    </w:pPr>
    <w:rPr>
      <w:rFonts w:ascii="Times New Roman" w:eastAsia="Times New Roman" w:hAnsi="Times New Roman"/>
      <w:sz w:val="24"/>
      <w:lang w:val="en-US" w:eastAsia="zh-CN"/>
    </w:rPr>
  </w:style>
  <w:style w:type="character" w:customStyle="1" w:styleId="ComeBackCharChar">
    <w:name w:val="ComeBack Char Char"/>
    <w:link w:val="ComeBack"/>
    <w:rsid w:val="00B9444E"/>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837718998">
      <w:bodyDiv w:val="1"/>
      <w:marLeft w:val="0"/>
      <w:marRight w:val="0"/>
      <w:marTop w:val="0"/>
      <w:marBottom w:val="0"/>
      <w:divBdr>
        <w:top w:val="none" w:sz="0" w:space="0" w:color="auto"/>
        <w:left w:val="none" w:sz="0" w:space="0" w:color="auto"/>
        <w:bottom w:val="none" w:sz="0" w:space="0" w:color="auto"/>
        <w:right w:val="none" w:sz="0" w:space="0" w:color="auto"/>
      </w:divBdr>
    </w:div>
    <w:div w:id="1860780690">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93CA26-EEFB-4561-9CBC-1822B37EC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Dawid Koziol</cp:lastModifiedBy>
  <cp:revision>2</cp:revision>
  <dcterms:created xsi:type="dcterms:W3CDTF">2022-08-10T07:52:00Z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1634634783</vt:lpwstr>
  </property>
  <property fmtid="{D5CDD505-2E9C-101B-9397-08002B2CF9AE}" pid="7" name="_2015_ms_pID_725343">
    <vt:lpwstr>(3)E20WCoPpm4O16XLPvgcg/5Ej3nMPRW/O1+5Jpq657RGDoS3Vsnsc9T896WHnmHLrB12ItpT7
QBou5bELz7aty75vJ0RPVhDZDlfqEJW0KgbWPdYzliGJjsd6JXZT7grwSqz0vN4FOX5dBFGd
b+270ards9WcwoVz0KNpdZqJexTaIdlATTdd/nUmg+ncnmWzZWHNr8KDdjo+NXVQ4LK6geRQ
QooJgmyxKaO9uy+zaF</vt:lpwstr>
  </property>
  <property fmtid="{D5CDD505-2E9C-101B-9397-08002B2CF9AE}" pid="8" name="_2015_ms_pID_7253431">
    <vt:lpwstr>BFuQSuoP6PMvw+DgjsdJXvokZgNCjnnUOI4bj7POAgb1/hPNGolCn9
jGf5rYQthdzzJjdzBTsqo9DGt2+vqm4NMZQ3kQ7V6IvNFeZWaFmM9Pdy+SGp7meZYXpWPQ4e
nRl3WMtgSGg1hb6GBbq4nu7XAfrg9j9XMXYVZucWcozbFlW9IA8CYNlxpM/02ea/lygpqFK4
1jLIUMvg4bOuEy4uwkfcML1bYdLMIimzYc3D</vt:lpwstr>
  </property>
  <property fmtid="{D5CDD505-2E9C-101B-9397-08002B2CF9AE}" pid="9" name="_2015_ms_pID_7253432">
    <vt:lpwstr>qg==</vt:lpwstr>
  </property>
</Properties>
</file>